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DF1B9C" w14:textId="30A47006" w:rsidR="007F790A" w:rsidRDefault="00E17EAB" w:rsidP="007F790A">
      <w:pPr>
        <w:spacing w:after="0" w:line="240" w:lineRule="auto"/>
        <w:jc w:val="center"/>
        <w:rPr>
          <w:rFonts w:ascii="Arial" w:eastAsia="Arial" w:hAnsi="Arial" w:cs="Arial"/>
          <w:color w:val="000000"/>
          <w:sz w:val="20"/>
          <w:szCs w:val="20"/>
        </w:rPr>
      </w:pPr>
      <w:r>
        <w:rPr>
          <w:noProof/>
        </w:rPr>
        <w:drawing>
          <wp:inline distT="0" distB="0" distL="0" distR="0" wp14:anchorId="2F6A5E0A" wp14:editId="0514AF36">
            <wp:extent cx="6120055" cy="202882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126853" cy="2031078"/>
                    </a:xfrm>
                    <a:prstGeom prst="rect">
                      <a:avLst/>
                    </a:prstGeom>
                  </pic:spPr>
                </pic:pic>
              </a:graphicData>
            </a:graphic>
          </wp:inline>
        </w:drawing>
      </w:r>
    </w:p>
    <w:p w14:paraId="1432ED44" w14:textId="77777777" w:rsidR="007F790A" w:rsidRDefault="007F790A" w:rsidP="007F790A">
      <w:pPr>
        <w:spacing w:after="0" w:line="240" w:lineRule="auto"/>
        <w:jc w:val="center"/>
        <w:rPr>
          <w:rFonts w:ascii="Arial" w:eastAsia="Arial" w:hAnsi="Arial" w:cs="Arial"/>
          <w:color w:val="000000"/>
          <w:sz w:val="18"/>
          <w:szCs w:val="18"/>
        </w:rPr>
      </w:pPr>
    </w:p>
    <w:p w14:paraId="00C50906" w14:textId="77777777" w:rsidR="007F790A" w:rsidRPr="00E17EAB" w:rsidRDefault="007F790A" w:rsidP="007F790A">
      <w:pPr>
        <w:spacing w:after="0" w:line="240" w:lineRule="auto"/>
        <w:jc w:val="center"/>
        <w:rPr>
          <w:b/>
          <w:sz w:val="24"/>
          <w:szCs w:val="24"/>
          <w:u w:val="single"/>
        </w:rPr>
      </w:pPr>
      <w:r w:rsidRPr="00E17EAB">
        <w:rPr>
          <w:b/>
          <w:sz w:val="24"/>
          <w:szCs w:val="24"/>
          <w:u w:val="single"/>
        </w:rPr>
        <w:t>PRESENTAZIONE  PERCORSO PER LE COMPETENZE TRASVERSALI E PER L'ORIENTAMENTO</w:t>
      </w:r>
    </w:p>
    <w:p w14:paraId="21F7CAF4" w14:textId="77777777" w:rsidR="007F790A" w:rsidRDefault="007F790A" w:rsidP="007F790A">
      <w:pPr>
        <w:spacing w:after="0" w:line="240" w:lineRule="auto"/>
        <w:jc w:val="center"/>
        <w:rPr>
          <w:b/>
          <w:sz w:val="26"/>
          <w:szCs w:val="26"/>
          <w:u w:val="single"/>
        </w:rPr>
      </w:pPr>
    </w:p>
    <w:p w14:paraId="3A31A6B8" w14:textId="552949F8" w:rsidR="007F790A" w:rsidRPr="00E17EAB" w:rsidRDefault="007F790A" w:rsidP="007F790A">
      <w:pPr>
        <w:spacing w:after="0" w:line="240" w:lineRule="auto"/>
        <w:jc w:val="center"/>
        <w:rPr>
          <w:b/>
          <w:sz w:val="24"/>
          <w:szCs w:val="24"/>
          <w:u w:val="single"/>
        </w:rPr>
      </w:pPr>
      <w:r w:rsidRPr="00E17EAB">
        <w:rPr>
          <w:b/>
          <w:sz w:val="24"/>
          <w:szCs w:val="24"/>
          <w:u w:val="single"/>
        </w:rPr>
        <w:t xml:space="preserve">ANNO SCOLASTICO </w:t>
      </w:r>
      <w:proofErr w:type="gramStart"/>
      <w:r w:rsidRPr="00E17EAB">
        <w:rPr>
          <w:b/>
          <w:sz w:val="24"/>
          <w:szCs w:val="24"/>
          <w:u w:val="single"/>
        </w:rPr>
        <w:t>202</w:t>
      </w:r>
      <w:r w:rsidR="005F7F8C" w:rsidRPr="00E17EAB">
        <w:rPr>
          <w:b/>
          <w:sz w:val="24"/>
          <w:szCs w:val="24"/>
          <w:u w:val="single"/>
        </w:rPr>
        <w:t>..</w:t>
      </w:r>
      <w:proofErr w:type="gramEnd"/>
      <w:r w:rsidRPr="00E17EAB">
        <w:rPr>
          <w:b/>
          <w:sz w:val="24"/>
          <w:szCs w:val="24"/>
          <w:u w:val="single"/>
        </w:rPr>
        <w:t>/</w:t>
      </w:r>
      <w:r w:rsidR="005F7F8C" w:rsidRPr="00E17EAB">
        <w:rPr>
          <w:b/>
          <w:sz w:val="24"/>
          <w:szCs w:val="24"/>
          <w:u w:val="single"/>
        </w:rPr>
        <w:t>..</w:t>
      </w:r>
    </w:p>
    <w:p w14:paraId="1DD5A90A" w14:textId="77777777" w:rsidR="007F790A" w:rsidRDefault="007F790A" w:rsidP="007F790A">
      <w:pPr>
        <w:spacing w:after="0" w:line="240" w:lineRule="auto"/>
        <w:jc w:val="center"/>
        <w:rPr>
          <w:b/>
          <w:sz w:val="26"/>
          <w:szCs w:val="26"/>
          <w:u w:val="single"/>
        </w:rPr>
      </w:pPr>
    </w:p>
    <w:p w14:paraId="28C2ABAB" w14:textId="34DE3B69" w:rsidR="007F790A" w:rsidRDefault="007F790A" w:rsidP="007F790A">
      <w:pPr>
        <w:spacing w:after="0" w:line="240" w:lineRule="auto"/>
        <w:jc w:val="center"/>
        <w:rPr>
          <w:sz w:val="32"/>
          <w:szCs w:val="32"/>
        </w:rPr>
      </w:pPr>
      <w:r>
        <w:rPr>
          <w:b/>
          <w:sz w:val="32"/>
          <w:szCs w:val="32"/>
          <w:u w:val="single"/>
        </w:rPr>
        <w:t>CLASS</w:t>
      </w:r>
      <w:r w:rsidR="005A1DE0">
        <w:rPr>
          <w:b/>
          <w:sz w:val="32"/>
          <w:szCs w:val="32"/>
          <w:u w:val="single"/>
        </w:rPr>
        <w:t>I</w:t>
      </w:r>
      <w:r>
        <w:rPr>
          <w:b/>
          <w:sz w:val="32"/>
          <w:szCs w:val="32"/>
          <w:u w:val="single"/>
        </w:rPr>
        <w:t xml:space="preserve">  </w:t>
      </w:r>
      <w:r>
        <w:rPr>
          <w:b/>
          <w:color w:val="000000"/>
          <w:sz w:val="32"/>
          <w:szCs w:val="32"/>
          <w:u w:val="single"/>
        </w:rPr>
        <w:t xml:space="preserve">5^ </w:t>
      </w:r>
    </w:p>
    <w:p w14:paraId="4F407A17" w14:textId="77777777" w:rsidR="007F790A" w:rsidRDefault="007F790A" w:rsidP="007F790A">
      <w:pPr>
        <w:spacing w:after="0" w:line="240" w:lineRule="auto"/>
        <w:jc w:val="center"/>
        <w:rPr>
          <w:b/>
          <w:sz w:val="26"/>
          <w:szCs w:val="26"/>
          <w:u w:val="single"/>
        </w:rPr>
      </w:pPr>
    </w:p>
    <w:p w14:paraId="25E154F1" w14:textId="77777777" w:rsidR="007F790A" w:rsidRDefault="007F790A" w:rsidP="007F790A">
      <w:pPr>
        <w:spacing w:after="0" w:line="240" w:lineRule="auto"/>
        <w:rPr>
          <w:b/>
          <w:sz w:val="24"/>
          <w:szCs w:val="24"/>
        </w:rPr>
      </w:pPr>
      <w:r>
        <w:rPr>
          <w:b/>
          <w:sz w:val="24"/>
          <w:szCs w:val="24"/>
          <w:u w:val="single"/>
        </w:rPr>
        <w:t xml:space="preserve">TITOLO DEL PROGETTO PCTO </w:t>
      </w:r>
    </w:p>
    <w:p w14:paraId="50846D61" w14:textId="77777777" w:rsidR="007F790A" w:rsidRDefault="007F790A" w:rsidP="007F790A">
      <w:pPr>
        <w:spacing w:after="0" w:line="240" w:lineRule="auto"/>
        <w:rPr>
          <w:b/>
          <w:sz w:val="24"/>
          <w:szCs w:val="24"/>
        </w:rPr>
      </w:pPr>
    </w:p>
    <w:tbl>
      <w:tblPr>
        <w:tblW w:w="8880" w:type="dxa"/>
        <w:tblLayout w:type="fixed"/>
        <w:tblLook w:val="0000" w:firstRow="0" w:lastRow="0" w:firstColumn="0" w:lastColumn="0" w:noHBand="0" w:noVBand="0"/>
      </w:tblPr>
      <w:tblGrid>
        <w:gridCol w:w="8880"/>
      </w:tblGrid>
      <w:tr w:rsidR="007F790A" w14:paraId="5124F556" w14:textId="77777777" w:rsidTr="00C80D58">
        <w:trPr>
          <w:trHeight w:val="1"/>
        </w:trPr>
        <w:tc>
          <w:tcPr>
            <w:tcW w:w="8880" w:type="dxa"/>
            <w:tcBorders>
              <w:top w:val="single" w:sz="4" w:space="0" w:color="000000"/>
              <w:left w:val="single" w:sz="4" w:space="0" w:color="000000"/>
              <w:bottom w:val="single" w:sz="4" w:space="0" w:color="000000"/>
              <w:right w:val="single" w:sz="4" w:space="0" w:color="000000"/>
            </w:tcBorders>
            <w:shd w:val="clear" w:color="auto" w:fill="auto"/>
          </w:tcPr>
          <w:p w14:paraId="531EE8D6" w14:textId="380DA39E" w:rsidR="007F790A" w:rsidRPr="00BF6E7F" w:rsidRDefault="007F790A" w:rsidP="00BF6E7F">
            <w:pPr>
              <w:widowControl w:val="0"/>
              <w:spacing w:after="0" w:line="240" w:lineRule="auto"/>
              <w:jc w:val="center"/>
              <w:rPr>
                <w:b/>
                <w:i/>
                <w:sz w:val="32"/>
                <w:szCs w:val="32"/>
              </w:rPr>
            </w:pPr>
            <w:r>
              <w:rPr>
                <w:b/>
                <w:i/>
                <w:sz w:val="24"/>
                <w:szCs w:val="24"/>
              </w:rPr>
              <w:t xml:space="preserve"> </w:t>
            </w:r>
            <w:r w:rsidRPr="00BF6E7F">
              <w:rPr>
                <w:b/>
                <w:i/>
                <w:sz w:val="32"/>
                <w:szCs w:val="32"/>
              </w:rPr>
              <w:t xml:space="preserve">  "Per una scelta orientativa consapevole"</w:t>
            </w:r>
          </w:p>
          <w:p w14:paraId="63D72EA2" w14:textId="77777777" w:rsidR="007F790A" w:rsidRDefault="007F790A" w:rsidP="00C80D58">
            <w:pPr>
              <w:widowControl w:val="0"/>
              <w:spacing w:after="0" w:line="240" w:lineRule="auto"/>
            </w:pPr>
          </w:p>
        </w:tc>
      </w:tr>
    </w:tbl>
    <w:p w14:paraId="11E4C115" w14:textId="77777777" w:rsidR="007F790A" w:rsidRDefault="007F790A" w:rsidP="007F790A">
      <w:pPr>
        <w:spacing w:after="0" w:line="240" w:lineRule="auto"/>
        <w:jc w:val="both"/>
        <w:rPr>
          <w:b/>
          <w:sz w:val="24"/>
          <w:szCs w:val="24"/>
        </w:rPr>
      </w:pPr>
    </w:p>
    <w:p w14:paraId="0FCFF822" w14:textId="77777777" w:rsidR="007F790A" w:rsidRDefault="007F790A" w:rsidP="007F790A">
      <w:pPr>
        <w:spacing w:after="0" w:line="240" w:lineRule="auto"/>
        <w:jc w:val="both"/>
        <w:rPr>
          <w:b/>
          <w:sz w:val="24"/>
          <w:szCs w:val="24"/>
          <w:u w:val="single"/>
        </w:rPr>
      </w:pPr>
      <w:r>
        <w:rPr>
          <w:b/>
          <w:sz w:val="24"/>
          <w:szCs w:val="24"/>
          <w:u w:val="single"/>
        </w:rPr>
        <w:t>DATI DELL’ISTITUTO CHE PRESENTA IL PROGETTO</w:t>
      </w:r>
    </w:p>
    <w:p w14:paraId="386ED7FD" w14:textId="77777777" w:rsidR="007F790A" w:rsidRDefault="007F790A" w:rsidP="007F790A">
      <w:pPr>
        <w:spacing w:after="0" w:line="240" w:lineRule="auto"/>
        <w:ind w:left="360"/>
        <w:jc w:val="both"/>
        <w:rPr>
          <w:b/>
          <w:sz w:val="24"/>
          <w:szCs w:val="24"/>
        </w:rPr>
      </w:pPr>
    </w:p>
    <w:tbl>
      <w:tblPr>
        <w:tblW w:w="9015" w:type="dxa"/>
        <w:tblLayout w:type="fixed"/>
        <w:tblLook w:val="0000" w:firstRow="0" w:lastRow="0" w:firstColumn="0" w:lastColumn="0" w:noHBand="0" w:noVBand="0"/>
      </w:tblPr>
      <w:tblGrid>
        <w:gridCol w:w="9015"/>
      </w:tblGrid>
      <w:tr w:rsidR="007F790A" w14:paraId="649009D1" w14:textId="77777777" w:rsidTr="00C80D58">
        <w:trPr>
          <w:trHeight w:val="1"/>
        </w:trPr>
        <w:tc>
          <w:tcPr>
            <w:tcW w:w="9015" w:type="dxa"/>
            <w:tcBorders>
              <w:top w:val="single" w:sz="4" w:space="0" w:color="000000"/>
              <w:left w:val="single" w:sz="4" w:space="0" w:color="000000"/>
              <w:bottom w:val="single" w:sz="4" w:space="0" w:color="000000"/>
              <w:right w:val="single" w:sz="4" w:space="0" w:color="000000"/>
            </w:tcBorders>
            <w:shd w:val="clear" w:color="auto" w:fill="auto"/>
          </w:tcPr>
          <w:p w14:paraId="0F60E220" w14:textId="77777777" w:rsidR="007F790A" w:rsidRDefault="007F790A" w:rsidP="00C80D58">
            <w:pPr>
              <w:widowControl w:val="0"/>
              <w:spacing w:after="0" w:line="240" w:lineRule="auto"/>
              <w:jc w:val="both"/>
            </w:pPr>
          </w:p>
          <w:p w14:paraId="12CF979B" w14:textId="77777777" w:rsidR="007F790A" w:rsidRDefault="007F790A" w:rsidP="00C80D58">
            <w:pPr>
              <w:widowControl w:val="0"/>
              <w:spacing w:after="0" w:line="240" w:lineRule="auto"/>
              <w:jc w:val="both"/>
              <w:rPr>
                <w:b/>
                <w:sz w:val="24"/>
                <w:szCs w:val="24"/>
              </w:rPr>
            </w:pPr>
            <w:r>
              <w:rPr>
                <w:b/>
                <w:sz w:val="24"/>
                <w:szCs w:val="24"/>
              </w:rPr>
              <w:t xml:space="preserve">Istituto: LICEO SCIENTIFICO “Niccolò Copernico” </w:t>
            </w:r>
          </w:p>
          <w:p w14:paraId="40F7CEB4" w14:textId="77777777" w:rsidR="007F790A" w:rsidRDefault="007F790A" w:rsidP="00C80D58">
            <w:pPr>
              <w:widowControl w:val="0"/>
              <w:spacing w:after="0" w:line="240" w:lineRule="auto"/>
              <w:jc w:val="both"/>
              <w:rPr>
                <w:b/>
                <w:sz w:val="24"/>
                <w:szCs w:val="24"/>
              </w:rPr>
            </w:pPr>
            <w:r>
              <w:rPr>
                <w:b/>
                <w:sz w:val="24"/>
                <w:szCs w:val="24"/>
              </w:rPr>
              <w:t xml:space="preserve">Codice </w:t>
            </w:r>
            <w:proofErr w:type="spellStart"/>
            <w:r>
              <w:rPr>
                <w:b/>
                <w:sz w:val="24"/>
                <w:szCs w:val="24"/>
              </w:rPr>
              <w:t>Mecc</w:t>
            </w:r>
            <w:proofErr w:type="spellEnd"/>
            <w:r>
              <w:rPr>
                <w:b/>
                <w:sz w:val="24"/>
                <w:szCs w:val="24"/>
              </w:rPr>
              <w:t>.: PVPS05000Q</w:t>
            </w:r>
          </w:p>
          <w:p w14:paraId="7DC1AE79" w14:textId="77777777" w:rsidR="007F790A" w:rsidRDefault="007F790A" w:rsidP="00C80D58">
            <w:pPr>
              <w:widowControl w:val="0"/>
              <w:spacing w:after="0" w:line="240" w:lineRule="auto"/>
              <w:jc w:val="both"/>
              <w:rPr>
                <w:b/>
                <w:sz w:val="24"/>
                <w:szCs w:val="24"/>
              </w:rPr>
            </w:pPr>
            <w:r>
              <w:rPr>
                <w:b/>
                <w:sz w:val="24"/>
                <w:szCs w:val="24"/>
              </w:rPr>
              <w:t>Indirizzo: Via Verdi 23/25 PAVIA</w:t>
            </w:r>
          </w:p>
          <w:p w14:paraId="0A4F450E" w14:textId="77777777" w:rsidR="007F790A" w:rsidRDefault="007F790A" w:rsidP="00C80D58">
            <w:pPr>
              <w:widowControl w:val="0"/>
              <w:spacing w:after="0" w:line="240" w:lineRule="auto"/>
              <w:jc w:val="both"/>
              <w:rPr>
                <w:b/>
                <w:sz w:val="24"/>
                <w:szCs w:val="24"/>
              </w:rPr>
            </w:pPr>
            <w:r>
              <w:rPr>
                <w:b/>
                <w:sz w:val="24"/>
                <w:szCs w:val="24"/>
              </w:rPr>
              <w:t>TEL.: 0382- 29120     Fax  0382 303806</w:t>
            </w:r>
          </w:p>
          <w:p w14:paraId="1E18EF8C" w14:textId="77777777" w:rsidR="007F790A" w:rsidRDefault="007F790A" w:rsidP="00C80D58">
            <w:pPr>
              <w:widowControl w:val="0"/>
              <w:spacing w:after="0" w:line="240" w:lineRule="auto"/>
              <w:jc w:val="both"/>
              <w:rPr>
                <w:b/>
                <w:sz w:val="24"/>
                <w:szCs w:val="24"/>
              </w:rPr>
            </w:pPr>
            <w:r>
              <w:rPr>
                <w:b/>
                <w:sz w:val="24"/>
                <w:szCs w:val="24"/>
              </w:rPr>
              <w:t xml:space="preserve">E-mail  </w:t>
            </w:r>
            <w:hyperlink r:id="rId9">
              <w:r>
                <w:rPr>
                  <w:b/>
                  <w:color w:val="0000FF"/>
                  <w:sz w:val="24"/>
                  <w:szCs w:val="24"/>
                  <w:u w:val="single"/>
                </w:rPr>
                <w:t>sccope@copernico.pv.it</w:t>
              </w:r>
            </w:hyperlink>
          </w:p>
          <w:p w14:paraId="3DAA8FF2" w14:textId="77777777" w:rsidR="007F790A" w:rsidRDefault="007F790A" w:rsidP="00C80D58">
            <w:pPr>
              <w:widowControl w:val="0"/>
              <w:spacing w:after="0" w:line="240" w:lineRule="auto"/>
              <w:jc w:val="both"/>
              <w:rPr>
                <w:b/>
                <w:sz w:val="24"/>
                <w:szCs w:val="24"/>
              </w:rPr>
            </w:pPr>
          </w:p>
          <w:p w14:paraId="536118B2" w14:textId="5FF22B9B" w:rsidR="007F790A" w:rsidRDefault="007F790A" w:rsidP="00C80D58">
            <w:pPr>
              <w:widowControl w:val="0"/>
              <w:spacing w:after="0" w:line="240" w:lineRule="auto"/>
              <w:jc w:val="both"/>
              <w:rPr>
                <w:b/>
                <w:sz w:val="24"/>
                <w:szCs w:val="24"/>
              </w:rPr>
            </w:pPr>
            <w:r>
              <w:rPr>
                <w:b/>
                <w:sz w:val="24"/>
                <w:szCs w:val="24"/>
              </w:rPr>
              <w:t xml:space="preserve">Dirigente Scolastico: </w:t>
            </w:r>
            <w:r w:rsidR="00BF6E7F">
              <w:rPr>
                <w:b/>
                <w:sz w:val="24"/>
                <w:szCs w:val="24"/>
              </w:rPr>
              <w:t>dott.ssa Paola Donatella Penna</w:t>
            </w:r>
          </w:p>
          <w:p w14:paraId="4EFD4013" w14:textId="77777777" w:rsidR="007F790A" w:rsidRDefault="007F790A" w:rsidP="00C80D58">
            <w:pPr>
              <w:widowControl w:val="0"/>
              <w:spacing w:after="0" w:line="240" w:lineRule="auto"/>
              <w:jc w:val="both"/>
            </w:pPr>
          </w:p>
        </w:tc>
      </w:tr>
    </w:tbl>
    <w:p w14:paraId="04D58CDE" w14:textId="77777777" w:rsidR="007F790A" w:rsidRDefault="007F790A" w:rsidP="007F790A">
      <w:pPr>
        <w:spacing w:after="0" w:line="240" w:lineRule="auto"/>
        <w:ind w:left="360"/>
        <w:jc w:val="both"/>
        <w:rPr>
          <w:b/>
          <w:sz w:val="24"/>
          <w:szCs w:val="24"/>
          <w:u w:val="single"/>
        </w:rPr>
      </w:pPr>
    </w:p>
    <w:p w14:paraId="0F89D062" w14:textId="77777777" w:rsidR="007F790A" w:rsidRDefault="007F790A" w:rsidP="007F790A">
      <w:pPr>
        <w:spacing w:after="0" w:line="240" w:lineRule="auto"/>
        <w:jc w:val="both"/>
        <w:rPr>
          <w:b/>
          <w:sz w:val="24"/>
          <w:szCs w:val="24"/>
          <w:u w:val="single"/>
        </w:rPr>
      </w:pPr>
      <w:r>
        <w:rPr>
          <w:b/>
          <w:sz w:val="24"/>
          <w:szCs w:val="24"/>
          <w:u w:val="single"/>
        </w:rPr>
        <w:t>ORGANI E RISORSE UMANE COINVOLTI</w:t>
      </w:r>
    </w:p>
    <w:p w14:paraId="350BE7C4" w14:textId="77777777" w:rsidR="007F790A" w:rsidRDefault="007F790A" w:rsidP="007F790A">
      <w:pPr>
        <w:spacing w:after="0" w:line="240" w:lineRule="auto"/>
        <w:jc w:val="both"/>
        <w:rPr>
          <w:b/>
          <w:sz w:val="24"/>
          <w:szCs w:val="24"/>
        </w:rPr>
      </w:pPr>
    </w:p>
    <w:p w14:paraId="24C70B78" w14:textId="77777777" w:rsidR="007F790A" w:rsidRDefault="007F790A" w:rsidP="007F790A">
      <w:pPr>
        <w:spacing w:after="0" w:line="240" w:lineRule="auto"/>
        <w:jc w:val="both"/>
        <w:rPr>
          <w:b/>
          <w:sz w:val="24"/>
          <w:szCs w:val="24"/>
        </w:rPr>
      </w:pPr>
      <w:r>
        <w:rPr>
          <w:b/>
          <w:sz w:val="24"/>
          <w:szCs w:val="24"/>
        </w:rPr>
        <w:t>a) STRUTTURA ORGANIZZATIVA</w:t>
      </w:r>
    </w:p>
    <w:p w14:paraId="030FB617" w14:textId="77777777" w:rsidR="007F790A" w:rsidRDefault="007F790A" w:rsidP="007F790A">
      <w:pPr>
        <w:spacing w:after="0" w:line="240" w:lineRule="auto"/>
        <w:jc w:val="both"/>
        <w:rPr>
          <w:b/>
          <w:sz w:val="24"/>
          <w:szCs w:val="24"/>
        </w:rPr>
      </w:pPr>
    </w:p>
    <w:tbl>
      <w:tblPr>
        <w:tblW w:w="9045" w:type="dxa"/>
        <w:tblLayout w:type="fixed"/>
        <w:tblLook w:val="0000" w:firstRow="0" w:lastRow="0" w:firstColumn="0" w:lastColumn="0" w:noHBand="0" w:noVBand="0"/>
      </w:tblPr>
      <w:tblGrid>
        <w:gridCol w:w="9045"/>
      </w:tblGrid>
      <w:tr w:rsidR="007F790A" w14:paraId="20B1FA0F" w14:textId="77777777" w:rsidTr="00C80D58">
        <w:trPr>
          <w:trHeight w:val="1"/>
        </w:trPr>
        <w:tc>
          <w:tcPr>
            <w:tcW w:w="9045" w:type="dxa"/>
            <w:tcBorders>
              <w:top w:val="single" w:sz="4" w:space="0" w:color="000000"/>
              <w:left w:val="single" w:sz="4" w:space="0" w:color="000000"/>
              <w:bottom w:val="single" w:sz="4" w:space="0" w:color="000000"/>
              <w:right w:val="single" w:sz="4" w:space="0" w:color="000000"/>
            </w:tcBorders>
            <w:shd w:val="clear" w:color="auto" w:fill="auto"/>
          </w:tcPr>
          <w:p w14:paraId="2183C550" w14:textId="77777777" w:rsidR="007F790A" w:rsidRPr="004F41C1" w:rsidRDefault="007F790A" w:rsidP="00C80D58">
            <w:pPr>
              <w:widowControl w:val="0"/>
              <w:spacing w:after="0" w:line="240" w:lineRule="auto"/>
              <w:jc w:val="both"/>
              <w:rPr>
                <w:sz w:val="24"/>
                <w:szCs w:val="24"/>
              </w:rPr>
            </w:pPr>
            <w:r w:rsidRPr="004F41C1">
              <w:rPr>
                <w:sz w:val="24"/>
                <w:szCs w:val="24"/>
              </w:rPr>
              <w:t xml:space="preserve">La programmazione delle attività di PCTO per le classi 5^ si è avvalsa dell’analisi preliminare della </w:t>
            </w:r>
            <w:r w:rsidRPr="004F41C1">
              <w:rPr>
                <w:b/>
                <w:bCs/>
                <w:sz w:val="24"/>
                <w:szCs w:val="24"/>
              </w:rPr>
              <w:t>Commissione PCTO</w:t>
            </w:r>
            <w:r w:rsidRPr="004F41C1">
              <w:rPr>
                <w:sz w:val="24"/>
                <w:szCs w:val="24"/>
              </w:rPr>
              <w:t xml:space="preserve"> d'Istituto che, in coerenza con il Piano Triennale dell’Offerta Formativa ha vagliato le proposte di Enti, Università e Aziende, scegliendo una rosa di interventi formativi e orientativi, calibrati per gli studenti all’ultimo anno di Liceo.</w:t>
            </w:r>
          </w:p>
          <w:p w14:paraId="57354EA4" w14:textId="0F92D52C" w:rsidR="007F790A" w:rsidRPr="004F41C1" w:rsidRDefault="007F790A" w:rsidP="00C80D58">
            <w:pPr>
              <w:widowControl w:val="0"/>
              <w:spacing w:after="0" w:line="240" w:lineRule="auto"/>
              <w:jc w:val="both"/>
              <w:rPr>
                <w:color w:val="FF0000"/>
                <w:sz w:val="24"/>
                <w:szCs w:val="24"/>
              </w:rPr>
            </w:pPr>
            <w:r w:rsidRPr="00DF7F4F">
              <w:rPr>
                <w:sz w:val="24"/>
                <w:szCs w:val="24"/>
              </w:rPr>
              <w:t xml:space="preserve">Ogni </w:t>
            </w:r>
            <w:r w:rsidRPr="00DF7F4F">
              <w:rPr>
                <w:b/>
                <w:bCs/>
                <w:sz w:val="24"/>
                <w:szCs w:val="24"/>
              </w:rPr>
              <w:t>Consiglio di Classe</w:t>
            </w:r>
            <w:r w:rsidRPr="00DF7F4F">
              <w:rPr>
                <w:sz w:val="24"/>
                <w:szCs w:val="24"/>
              </w:rPr>
              <w:t xml:space="preserve"> ha</w:t>
            </w:r>
            <w:r w:rsidR="00BF6E7F">
              <w:rPr>
                <w:sz w:val="24"/>
                <w:szCs w:val="24"/>
              </w:rPr>
              <w:t xml:space="preserve"> scelto, fra le attività e gli incontri proposti dalla Commissione, </w:t>
            </w:r>
            <w:r w:rsidRPr="00DF7F4F">
              <w:rPr>
                <w:sz w:val="24"/>
                <w:szCs w:val="24"/>
              </w:rPr>
              <w:t>il numero e il tipo di interventi più adatti per completare il curriculum formativo dei propri alunni</w:t>
            </w:r>
            <w:r>
              <w:rPr>
                <w:sz w:val="24"/>
                <w:szCs w:val="24"/>
              </w:rPr>
              <w:t xml:space="preserve"> e ha </w:t>
            </w:r>
            <w:r w:rsidR="00BF6E7F">
              <w:rPr>
                <w:sz w:val="24"/>
                <w:szCs w:val="24"/>
              </w:rPr>
              <w:t>affidato</w:t>
            </w:r>
            <w:r>
              <w:rPr>
                <w:sz w:val="24"/>
                <w:szCs w:val="24"/>
              </w:rPr>
              <w:t xml:space="preserve"> </w:t>
            </w:r>
            <w:r w:rsidR="00BF6E7F">
              <w:rPr>
                <w:sz w:val="24"/>
                <w:szCs w:val="24"/>
              </w:rPr>
              <w:t xml:space="preserve">al docente </w:t>
            </w:r>
            <w:r>
              <w:rPr>
                <w:sz w:val="24"/>
                <w:szCs w:val="24"/>
              </w:rPr>
              <w:t xml:space="preserve"> </w:t>
            </w:r>
            <w:r w:rsidRPr="004F41C1">
              <w:rPr>
                <w:b/>
                <w:bCs/>
                <w:sz w:val="24"/>
                <w:szCs w:val="24"/>
              </w:rPr>
              <w:t>tutor interno</w:t>
            </w:r>
            <w:r>
              <w:rPr>
                <w:sz w:val="24"/>
                <w:szCs w:val="24"/>
              </w:rPr>
              <w:t xml:space="preserve"> </w:t>
            </w:r>
            <w:r w:rsidR="00BF6E7F">
              <w:rPr>
                <w:sz w:val="24"/>
                <w:szCs w:val="24"/>
              </w:rPr>
              <w:t>il compito di coordinare, organizzare e seguire  il loro regolare svolgimento.</w:t>
            </w:r>
          </w:p>
          <w:p w14:paraId="3316CA33" w14:textId="2950373F" w:rsidR="007F790A" w:rsidRPr="00DF7F4F" w:rsidRDefault="007F790A" w:rsidP="00C80D58">
            <w:pPr>
              <w:widowControl w:val="0"/>
              <w:spacing w:after="0" w:line="240" w:lineRule="auto"/>
              <w:jc w:val="both"/>
              <w:rPr>
                <w:sz w:val="24"/>
                <w:szCs w:val="24"/>
              </w:rPr>
            </w:pPr>
            <w:r w:rsidRPr="00DF7F4F">
              <w:rPr>
                <w:sz w:val="24"/>
                <w:szCs w:val="24"/>
              </w:rPr>
              <w:t>Le attività c</w:t>
            </w:r>
            <w:r w:rsidR="008A442F">
              <w:rPr>
                <w:sz w:val="24"/>
                <w:szCs w:val="24"/>
              </w:rPr>
              <w:t>o</w:t>
            </w:r>
            <w:r w:rsidRPr="00DF7F4F">
              <w:rPr>
                <w:sz w:val="24"/>
                <w:szCs w:val="24"/>
              </w:rPr>
              <w:t xml:space="preserve">n </w:t>
            </w:r>
            <w:r w:rsidR="00BF6E7F">
              <w:rPr>
                <w:sz w:val="24"/>
                <w:szCs w:val="24"/>
              </w:rPr>
              <w:t xml:space="preserve">finalità </w:t>
            </w:r>
            <w:r w:rsidRPr="00DF7F4F">
              <w:rPr>
                <w:sz w:val="24"/>
                <w:szCs w:val="24"/>
              </w:rPr>
              <w:t>di “orientamento in uscita”, integrate con i contenuti curriculari programmate dai singoli Dipartimenti e con le esperienze formative del secondo biennio</w:t>
            </w:r>
            <w:r w:rsidR="008A442F">
              <w:rPr>
                <w:sz w:val="24"/>
                <w:szCs w:val="24"/>
              </w:rPr>
              <w:t xml:space="preserve">, </w:t>
            </w:r>
            <w:r w:rsidR="00BF6E7F">
              <w:rPr>
                <w:sz w:val="24"/>
                <w:szCs w:val="24"/>
              </w:rPr>
              <w:t xml:space="preserve">mettono in risalto figure professionali, indirizzi di studio, carriere lavorative </w:t>
            </w:r>
            <w:r w:rsidR="00BF6E7F" w:rsidRPr="00DF7F4F">
              <w:rPr>
                <w:sz w:val="24"/>
                <w:szCs w:val="24"/>
              </w:rPr>
              <w:t>in diversi ambiti, culturali e occupazionali</w:t>
            </w:r>
            <w:r w:rsidR="00BF6E7F">
              <w:rPr>
                <w:sz w:val="24"/>
                <w:szCs w:val="24"/>
              </w:rPr>
              <w:t xml:space="preserve"> e </w:t>
            </w:r>
            <w:r w:rsidR="00BF6E7F" w:rsidRPr="00DF7F4F">
              <w:rPr>
                <w:sz w:val="24"/>
                <w:szCs w:val="24"/>
              </w:rPr>
              <w:t xml:space="preserve"> </w:t>
            </w:r>
            <w:r w:rsidR="00BF6E7F">
              <w:rPr>
                <w:sz w:val="24"/>
                <w:szCs w:val="24"/>
              </w:rPr>
              <w:t xml:space="preserve">forniscono agli studenti </w:t>
            </w:r>
            <w:r w:rsidRPr="00DF7F4F">
              <w:rPr>
                <w:sz w:val="24"/>
                <w:szCs w:val="24"/>
              </w:rPr>
              <w:t xml:space="preserve"> elementi</w:t>
            </w:r>
            <w:r w:rsidR="00BF6E7F">
              <w:rPr>
                <w:sz w:val="24"/>
                <w:szCs w:val="24"/>
              </w:rPr>
              <w:t xml:space="preserve"> comparativi, esempi</w:t>
            </w:r>
            <w:r w:rsidRPr="00DF7F4F">
              <w:rPr>
                <w:sz w:val="24"/>
                <w:szCs w:val="24"/>
              </w:rPr>
              <w:t xml:space="preserve"> utili</w:t>
            </w:r>
            <w:r w:rsidR="00BF6E7F">
              <w:rPr>
                <w:sz w:val="24"/>
                <w:szCs w:val="24"/>
              </w:rPr>
              <w:t xml:space="preserve">, percorsi </w:t>
            </w:r>
            <w:r w:rsidRPr="00DF7F4F">
              <w:rPr>
                <w:sz w:val="24"/>
                <w:szCs w:val="24"/>
              </w:rPr>
              <w:t xml:space="preserve"> </w:t>
            </w:r>
            <w:r w:rsidR="00BF6E7F">
              <w:rPr>
                <w:sz w:val="24"/>
                <w:szCs w:val="24"/>
              </w:rPr>
              <w:t xml:space="preserve">adatti ad </w:t>
            </w:r>
            <w:r w:rsidRPr="00DF7F4F">
              <w:rPr>
                <w:sz w:val="24"/>
                <w:szCs w:val="24"/>
              </w:rPr>
              <w:t xml:space="preserve"> operare scelte consapevoli</w:t>
            </w:r>
            <w:r w:rsidR="00BF6E7F">
              <w:rPr>
                <w:sz w:val="24"/>
                <w:szCs w:val="24"/>
              </w:rPr>
              <w:t xml:space="preserve"> </w:t>
            </w:r>
            <w:r w:rsidR="008A442F">
              <w:rPr>
                <w:sz w:val="24"/>
                <w:szCs w:val="24"/>
              </w:rPr>
              <w:t>nei propri progetti di vita.</w:t>
            </w:r>
          </w:p>
          <w:p w14:paraId="0C57D5CE" w14:textId="77777777" w:rsidR="007F790A" w:rsidRDefault="007F790A" w:rsidP="00C80D58">
            <w:pPr>
              <w:widowControl w:val="0"/>
              <w:spacing w:after="0" w:line="240" w:lineRule="auto"/>
            </w:pPr>
          </w:p>
        </w:tc>
      </w:tr>
    </w:tbl>
    <w:p w14:paraId="7381AE69" w14:textId="7B69668F" w:rsidR="007F790A" w:rsidRDefault="007F790A" w:rsidP="007F790A">
      <w:pPr>
        <w:spacing w:after="0" w:line="240" w:lineRule="auto"/>
        <w:jc w:val="both"/>
        <w:rPr>
          <w:b/>
          <w:sz w:val="24"/>
          <w:szCs w:val="24"/>
        </w:rPr>
      </w:pPr>
      <w:r>
        <w:rPr>
          <w:b/>
          <w:sz w:val="24"/>
          <w:szCs w:val="24"/>
        </w:rPr>
        <w:lastRenderedPageBreak/>
        <w:t xml:space="preserve"> </w:t>
      </w:r>
    </w:p>
    <w:p w14:paraId="510CDA38" w14:textId="77777777" w:rsidR="007F790A" w:rsidRDefault="007F790A" w:rsidP="007F790A">
      <w:pPr>
        <w:spacing w:after="0" w:line="240" w:lineRule="auto"/>
        <w:jc w:val="both"/>
        <w:rPr>
          <w:b/>
          <w:sz w:val="24"/>
          <w:szCs w:val="24"/>
        </w:rPr>
      </w:pPr>
      <w:r>
        <w:rPr>
          <w:b/>
          <w:sz w:val="24"/>
          <w:szCs w:val="24"/>
        </w:rPr>
        <w:t xml:space="preserve">  b) STUDENTI E TUTOR COINVOLTI</w:t>
      </w:r>
    </w:p>
    <w:p w14:paraId="751C7BB8" w14:textId="77777777" w:rsidR="007F790A" w:rsidRDefault="007F790A" w:rsidP="007F790A">
      <w:pPr>
        <w:spacing w:after="0" w:line="240" w:lineRule="auto"/>
        <w:jc w:val="both"/>
        <w:rPr>
          <w:b/>
          <w:sz w:val="24"/>
          <w:szCs w:val="24"/>
        </w:rPr>
      </w:pPr>
    </w:p>
    <w:tbl>
      <w:tblPr>
        <w:tblW w:w="8955" w:type="dxa"/>
        <w:tblLayout w:type="fixed"/>
        <w:tblLook w:val="0000" w:firstRow="0" w:lastRow="0" w:firstColumn="0" w:lastColumn="0" w:noHBand="0" w:noVBand="0"/>
      </w:tblPr>
      <w:tblGrid>
        <w:gridCol w:w="8955"/>
      </w:tblGrid>
      <w:tr w:rsidR="007F790A" w14:paraId="644502CD" w14:textId="77777777" w:rsidTr="00C80D58">
        <w:trPr>
          <w:trHeight w:val="1"/>
        </w:trPr>
        <w:tc>
          <w:tcPr>
            <w:tcW w:w="8955" w:type="dxa"/>
            <w:tcBorders>
              <w:top w:val="single" w:sz="4" w:space="0" w:color="000000"/>
              <w:left w:val="single" w:sz="4" w:space="0" w:color="000000"/>
              <w:bottom w:val="single" w:sz="4" w:space="0" w:color="000000"/>
              <w:right w:val="single" w:sz="4" w:space="0" w:color="000000"/>
            </w:tcBorders>
            <w:shd w:val="clear" w:color="auto" w:fill="auto"/>
          </w:tcPr>
          <w:p w14:paraId="2B862B01" w14:textId="4A3E06E6" w:rsidR="008A442F" w:rsidRDefault="008A442F" w:rsidP="008A442F">
            <w:pPr>
              <w:widowControl w:val="0"/>
              <w:spacing w:after="0" w:line="240" w:lineRule="auto"/>
              <w:jc w:val="both"/>
              <w:rPr>
                <w:color w:val="C5000B"/>
                <w:sz w:val="24"/>
                <w:szCs w:val="24"/>
              </w:rPr>
            </w:pPr>
            <w:r>
              <w:rPr>
                <w:b/>
                <w:sz w:val="24"/>
                <w:szCs w:val="24"/>
              </w:rPr>
              <w:t>Studenti coinvolti:</w:t>
            </w:r>
            <w:r>
              <w:rPr>
                <w:color w:val="C5000B"/>
                <w:sz w:val="24"/>
                <w:szCs w:val="24"/>
              </w:rPr>
              <w:t xml:space="preserve"> </w:t>
            </w:r>
            <w:r>
              <w:rPr>
                <w:sz w:val="24"/>
                <w:szCs w:val="24"/>
              </w:rPr>
              <w:t>t</w:t>
            </w:r>
            <w:r w:rsidRPr="008A442F">
              <w:rPr>
                <w:sz w:val="24"/>
                <w:szCs w:val="24"/>
              </w:rPr>
              <w:t>utti gli alunni delle classi 5^A, 5^B, 5^C, 5^E, 5^F, 5^G, 5^H, 5^I, 5^L</w:t>
            </w:r>
          </w:p>
          <w:p w14:paraId="60C338D4" w14:textId="77777777" w:rsidR="007F790A" w:rsidRDefault="007F790A" w:rsidP="00C80D58">
            <w:pPr>
              <w:widowControl w:val="0"/>
              <w:spacing w:after="0" w:line="240" w:lineRule="auto"/>
              <w:jc w:val="both"/>
              <w:rPr>
                <w:b/>
                <w:sz w:val="24"/>
                <w:szCs w:val="24"/>
              </w:rPr>
            </w:pPr>
          </w:p>
          <w:p w14:paraId="44BEBC27" w14:textId="6522ABB9" w:rsidR="007F790A" w:rsidRDefault="007F790A" w:rsidP="005F7F8C">
            <w:pPr>
              <w:widowControl w:val="0"/>
              <w:spacing w:after="0" w:line="240" w:lineRule="auto"/>
              <w:jc w:val="both"/>
            </w:pPr>
            <w:r>
              <w:rPr>
                <w:b/>
                <w:sz w:val="24"/>
                <w:szCs w:val="24"/>
              </w:rPr>
              <w:t>Nome tutor intern</w:t>
            </w:r>
            <w:r w:rsidR="008A442F">
              <w:rPr>
                <w:b/>
                <w:sz w:val="24"/>
                <w:szCs w:val="24"/>
              </w:rPr>
              <w:t xml:space="preserve">i(ordinati per classe): </w:t>
            </w:r>
          </w:p>
        </w:tc>
      </w:tr>
    </w:tbl>
    <w:p w14:paraId="46895C1F" w14:textId="77777777" w:rsidR="007F790A" w:rsidRDefault="007F790A" w:rsidP="007F790A">
      <w:pPr>
        <w:spacing w:after="0" w:line="240" w:lineRule="auto"/>
        <w:jc w:val="both"/>
        <w:rPr>
          <w:b/>
          <w:sz w:val="24"/>
          <w:szCs w:val="24"/>
        </w:rPr>
      </w:pPr>
    </w:p>
    <w:p w14:paraId="1E9FEF73" w14:textId="77777777" w:rsidR="007F790A" w:rsidRDefault="007F790A" w:rsidP="007F790A">
      <w:pPr>
        <w:spacing w:after="0" w:line="240" w:lineRule="auto"/>
        <w:ind w:left="360" w:hanging="360"/>
        <w:rPr>
          <w:b/>
          <w:sz w:val="24"/>
          <w:szCs w:val="24"/>
        </w:rPr>
      </w:pPr>
      <w:r>
        <w:rPr>
          <w:b/>
          <w:sz w:val="24"/>
          <w:szCs w:val="24"/>
        </w:rPr>
        <w:t>c) COMPITI, INIZIATIVE, ATTIVITA’ CHE IL TUTOR INTERNO SVOLGERA'  IN RELAZIONE AL PROGETTO</w:t>
      </w:r>
    </w:p>
    <w:p w14:paraId="78B1CE9D" w14:textId="77777777" w:rsidR="007F790A" w:rsidRDefault="007F790A" w:rsidP="007F790A">
      <w:pPr>
        <w:spacing w:after="0" w:line="240" w:lineRule="auto"/>
        <w:jc w:val="both"/>
        <w:rPr>
          <w:b/>
          <w:sz w:val="24"/>
          <w:szCs w:val="24"/>
        </w:rPr>
      </w:pPr>
    </w:p>
    <w:tbl>
      <w:tblPr>
        <w:tblW w:w="8824" w:type="dxa"/>
        <w:tblInd w:w="89" w:type="dxa"/>
        <w:tblLayout w:type="fixed"/>
        <w:tblLook w:val="0000" w:firstRow="0" w:lastRow="0" w:firstColumn="0" w:lastColumn="0" w:noHBand="0" w:noVBand="0"/>
      </w:tblPr>
      <w:tblGrid>
        <w:gridCol w:w="8824"/>
      </w:tblGrid>
      <w:tr w:rsidR="007F790A" w14:paraId="02E7BFFB" w14:textId="77777777" w:rsidTr="00C80D58">
        <w:trPr>
          <w:trHeight w:val="1"/>
        </w:trPr>
        <w:tc>
          <w:tcPr>
            <w:tcW w:w="8824" w:type="dxa"/>
            <w:tcBorders>
              <w:top w:val="single" w:sz="4" w:space="0" w:color="000000"/>
              <w:left w:val="single" w:sz="4" w:space="0" w:color="000000"/>
              <w:bottom w:val="single" w:sz="4" w:space="0" w:color="000000"/>
              <w:right w:val="single" w:sz="4" w:space="0" w:color="000000"/>
            </w:tcBorders>
            <w:shd w:val="clear" w:color="auto" w:fill="auto"/>
          </w:tcPr>
          <w:p w14:paraId="585053F2" w14:textId="77777777" w:rsidR="007F790A" w:rsidRDefault="007F790A" w:rsidP="00C80D58">
            <w:pPr>
              <w:widowControl w:val="0"/>
              <w:spacing w:after="0" w:line="240" w:lineRule="auto"/>
              <w:jc w:val="both"/>
              <w:rPr>
                <w:sz w:val="24"/>
                <w:szCs w:val="24"/>
              </w:rPr>
            </w:pPr>
            <w:r>
              <w:rPr>
                <w:sz w:val="24"/>
                <w:szCs w:val="24"/>
              </w:rPr>
              <w:t xml:space="preserve">     </w:t>
            </w:r>
          </w:p>
          <w:p w14:paraId="1CB14EF2" w14:textId="77777777" w:rsidR="007F790A" w:rsidRDefault="007F790A" w:rsidP="00C80D58">
            <w:pPr>
              <w:widowControl w:val="0"/>
              <w:spacing w:after="0" w:line="240" w:lineRule="auto"/>
              <w:jc w:val="both"/>
              <w:rPr>
                <w:sz w:val="24"/>
                <w:szCs w:val="24"/>
              </w:rPr>
            </w:pPr>
            <w:r>
              <w:rPr>
                <w:sz w:val="24"/>
                <w:szCs w:val="24"/>
              </w:rPr>
              <w:t xml:space="preserve">  Il </w:t>
            </w:r>
            <w:r>
              <w:rPr>
                <w:b/>
                <w:sz w:val="24"/>
                <w:szCs w:val="24"/>
              </w:rPr>
              <w:t xml:space="preserve">tutor interno </w:t>
            </w:r>
            <w:r>
              <w:rPr>
                <w:sz w:val="24"/>
                <w:szCs w:val="24"/>
              </w:rPr>
              <w:t>svolge le seguenti funzioni:</w:t>
            </w:r>
          </w:p>
          <w:p w14:paraId="592E6032" w14:textId="77777777" w:rsidR="007F790A" w:rsidRDefault="007F790A" w:rsidP="00C80D58">
            <w:pPr>
              <w:widowControl w:val="0"/>
              <w:numPr>
                <w:ilvl w:val="0"/>
                <w:numId w:val="1"/>
              </w:numPr>
              <w:tabs>
                <w:tab w:val="left" w:pos="0"/>
              </w:tabs>
              <w:spacing w:after="0" w:line="240" w:lineRule="auto"/>
              <w:ind w:left="720" w:hanging="360"/>
              <w:jc w:val="both"/>
              <w:rPr>
                <w:sz w:val="24"/>
                <w:szCs w:val="24"/>
              </w:rPr>
            </w:pPr>
            <w:r>
              <w:rPr>
                <w:sz w:val="24"/>
                <w:szCs w:val="24"/>
              </w:rPr>
              <w:t>elabora, insieme al Consiglio di Classe, il percorso formativo che dovrà essere deliberato dalle parti coinvolte (scuola/ studenti e famiglie), compilando l’apposita scheda di attività scelte fra le proposte della Commissione PCTO;</w:t>
            </w:r>
          </w:p>
          <w:p w14:paraId="632D468A" w14:textId="77777777" w:rsidR="007F790A" w:rsidRDefault="007F790A" w:rsidP="00C80D58">
            <w:pPr>
              <w:widowControl w:val="0"/>
              <w:numPr>
                <w:ilvl w:val="0"/>
                <w:numId w:val="1"/>
              </w:numPr>
              <w:tabs>
                <w:tab w:val="left" w:pos="0"/>
              </w:tabs>
              <w:spacing w:after="0" w:line="240" w:lineRule="auto"/>
              <w:ind w:left="720" w:hanging="360"/>
              <w:jc w:val="both"/>
              <w:rPr>
                <w:sz w:val="24"/>
                <w:szCs w:val="24"/>
              </w:rPr>
            </w:pPr>
            <w:r>
              <w:rPr>
                <w:sz w:val="24"/>
                <w:szCs w:val="24"/>
              </w:rPr>
              <w:t>assiste, guida lo studente e verifica il corretto svolgimento del percorso;</w:t>
            </w:r>
          </w:p>
          <w:p w14:paraId="5AF7F6F2" w14:textId="77777777" w:rsidR="007F790A" w:rsidRDefault="007F790A" w:rsidP="00C80D58">
            <w:pPr>
              <w:widowControl w:val="0"/>
              <w:numPr>
                <w:ilvl w:val="0"/>
                <w:numId w:val="1"/>
              </w:numPr>
              <w:tabs>
                <w:tab w:val="left" w:pos="0"/>
              </w:tabs>
              <w:spacing w:after="0" w:line="240" w:lineRule="auto"/>
              <w:ind w:left="720" w:hanging="360"/>
              <w:jc w:val="both"/>
              <w:rPr>
                <w:sz w:val="24"/>
                <w:szCs w:val="24"/>
              </w:rPr>
            </w:pPr>
            <w:r>
              <w:rPr>
                <w:sz w:val="24"/>
                <w:szCs w:val="24"/>
              </w:rPr>
              <w:t>monitora le attività e affronta le eventuali criticità che possono emergere durante il percorso;</w:t>
            </w:r>
          </w:p>
          <w:p w14:paraId="75C98172" w14:textId="77777777" w:rsidR="007F790A" w:rsidRDefault="007F790A" w:rsidP="00C80D58">
            <w:pPr>
              <w:widowControl w:val="0"/>
              <w:numPr>
                <w:ilvl w:val="0"/>
                <w:numId w:val="1"/>
              </w:numPr>
              <w:tabs>
                <w:tab w:val="left" w:pos="0"/>
              </w:tabs>
              <w:spacing w:after="0" w:line="240" w:lineRule="auto"/>
              <w:ind w:left="720" w:hanging="360"/>
              <w:jc w:val="both"/>
              <w:rPr>
                <w:sz w:val="24"/>
                <w:szCs w:val="24"/>
              </w:rPr>
            </w:pPr>
            <w:r>
              <w:rPr>
                <w:sz w:val="24"/>
                <w:szCs w:val="24"/>
              </w:rPr>
              <w:t>valuta gli obiettivi raggiunti e le competenze progressivamente sviluppate dallo studente;</w:t>
            </w:r>
          </w:p>
          <w:p w14:paraId="4E77E2F5" w14:textId="77777777" w:rsidR="007F790A" w:rsidRDefault="007F790A" w:rsidP="00C80D58">
            <w:pPr>
              <w:widowControl w:val="0"/>
              <w:numPr>
                <w:ilvl w:val="0"/>
                <w:numId w:val="1"/>
              </w:numPr>
              <w:tabs>
                <w:tab w:val="left" w:pos="0"/>
              </w:tabs>
              <w:spacing w:after="0" w:line="240" w:lineRule="auto"/>
              <w:ind w:left="720" w:hanging="360"/>
              <w:jc w:val="both"/>
              <w:rPr>
                <w:sz w:val="24"/>
                <w:szCs w:val="24"/>
              </w:rPr>
            </w:pPr>
            <w:r>
              <w:rPr>
                <w:sz w:val="24"/>
                <w:szCs w:val="24"/>
              </w:rPr>
              <w:t>informa gli organi preposti (Dirigente Scolastico, Dipartimenti, Collegio dei Docenti) ed aggiorna il Consiglio di Classe sullo svolgimento dei percorsi, anche ai fini dell’eventuale riallineamento della classe o dei singoli studenti;</w:t>
            </w:r>
          </w:p>
          <w:p w14:paraId="684AA43F" w14:textId="77777777" w:rsidR="007F790A" w:rsidRPr="001A1B7C" w:rsidRDefault="007F790A" w:rsidP="00C80D58">
            <w:pPr>
              <w:widowControl w:val="0"/>
              <w:numPr>
                <w:ilvl w:val="0"/>
                <w:numId w:val="1"/>
              </w:numPr>
              <w:tabs>
                <w:tab w:val="left" w:pos="0"/>
              </w:tabs>
              <w:spacing w:after="0" w:line="240" w:lineRule="auto"/>
              <w:ind w:left="720" w:hanging="360"/>
              <w:jc w:val="both"/>
              <w:rPr>
                <w:rFonts w:ascii="Times New Roman" w:eastAsia="Times New Roman" w:hAnsi="Times New Roman" w:cs="Times New Roman"/>
                <w:sz w:val="24"/>
                <w:szCs w:val="24"/>
              </w:rPr>
            </w:pPr>
            <w:r>
              <w:rPr>
                <w:sz w:val="24"/>
                <w:szCs w:val="24"/>
              </w:rPr>
              <w:t>redige la documentazione richiesta per validare le attività di PCTO;</w:t>
            </w:r>
          </w:p>
          <w:p w14:paraId="128BFD86" w14:textId="77777777" w:rsidR="007F790A" w:rsidRDefault="007F790A" w:rsidP="00C80D58">
            <w:pPr>
              <w:widowControl w:val="0"/>
              <w:numPr>
                <w:ilvl w:val="0"/>
                <w:numId w:val="1"/>
              </w:numPr>
              <w:tabs>
                <w:tab w:val="left" w:pos="0"/>
              </w:tabs>
              <w:spacing w:after="0" w:line="240" w:lineRule="auto"/>
              <w:ind w:left="720" w:hanging="360"/>
              <w:jc w:val="both"/>
              <w:rPr>
                <w:rFonts w:ascii="Times New Roman" w:eastAsia="Times New Roman" w:hAnsi="Times New Roman" w:cs="Times New Roman"/>
                <w:sz w:val="24"/>
                <w:szCs w:val="24"/>
              </w:rPr>
            </w:pPr>
            <w:r>
              <w:rPr>
                <w:sz w:val="24"/>
                <w:szCs w:val="24"/>
              </w:rPr>
              <w:t>coordina la preparazione di materiali multimediali che ogni alunno dovrà presentare per illustrare una tappa del percorso individuale PCTO durante il colloquio dell’Esame di Stato.</w:t>
            </w:r>
          </w:p>
          <w:p w14:paraId="1F89C217" w14:textId="77777777" w:rsidR="007F790A" w:rsidRDefault="007F790A" w:rsidP="00C80D58">
            <w:pPr>
              <w:widowControl w:val="0"/>
              <w:spacing w:after="0" w:line="240" w:lineRule="auto"/>
              <w:jc w:val="both"/>
            </w:pPr>
          </w:p>
        </w:tc>
      </w:tr>
    </w:tbl>
    <w:p w14:paraId="190340C1" w14:textId="77777777" w:rsidR="007F790A" w:rsidRDefault="007F790A" w:rsidP="007F790A">
      <w:pPr>
        <w:spacing w:after="0" w:line="240" w:lineRule="auto"/>
        <w:jc w:val="both"/>
        <w:rPr>
          <w:b/>
          <w:sz w:val="24"/>
          <w:szCs w:val="24"/>
        </w:rPr>
      </w:pPr>
    </w:p>
    <w:p w14:paraId="2CD7E031" w14:textId="77777777" w:rsidR="007F790A" w:rsidRDefault="007F790A" w:rsidP="007F790A">
      <w:pPr>
        <w:spacing w:after="0" w:line="240" w:lineRule="auto"/>
        <w:jc w:val="both"/>
        <w:rPr>
          <w:b/>
          <w:sz w:val="24"/>
          <w:szCs w:val="24"/>
          <w:u w:val="single"/>
        </w:rPr>
      </w:pPr>
      <w:r>
        <w:rPr>
          <w:b/>
          <w:sz w:val="24"/>
          <w:szCs w:val="24"/>
          <w:u w:val="single"/>
        </w:rPr>
        <w:t>ABSTRACT DEL PROGETTO</w:t>
      </w:r>
    </w:p>
    <w:p w14:paraId="70C0747D" w14:textId="77777777" w:rsidR="007F790A" w:rsidRDefault="007F790A" w:rsidP="007F790A">
      <w:pPr>
        <w:spacing w:after="0" w:line="240" w:lineRule="auto"/>
        <w:jc w:val="both"/>
        <w:rPr>
          <w:b/>
          <w:sz w:val="24"/>
          <w:szCs w:val="24"/>
        </w:rPr>
      </w:pPr>
    </w:p>
    <w:p w14:paraId="2241E48F" w14:textId="77777777" w:rsidR="007F790A" w:rsidRDefault="007F790A" w:rsidP="007F790A">
      <w:pPr>
        <w:spacing w:after="0" w:line="240" w:lineRule="auto"/>
        <w:jc w:val="both"/>
        <w:rPr>
          <w:b/>
          <w:sz w:val="24"/>
          <w:szCs w:val="24"/>
        </w:rPr>
      </w:pPr>
      <w:r>
        <w:rPr>
          <w:b/>
          <w:sz w:val="24"/>
          <w:szCs w:val="24"/>
        </w:rPr>
        <w:t xml:space="preserve"> CONTESTO DI PARTENZA, OBIETTIVI E FINALITA’, DESTINATARI, ATTIVITA’, RISULTATI E IMPATTO </w:t>
      </w:r>
    </w:p>
    <w:p w14:paraId="54EA133F" w14:textId="77777777" w:rsidR="007F790A" w:rsidRDefault="007F790A" w:rsidP="007F790A">
      <w:pPr>
        <w:spacing w:after="0" w:line="240" w:lineRule="auto"/>
        <w:ind w:left="360"/>
        <w:jc w:val="both"/>
        <w:rPr>
          <w:b/>
          <w:sz w:val="24"/>
          <w:szCs w:val="24"/>
        </w:rPr>
      </w:pPr>
    </w:p>
    <w:tbl>
      <w:tblPr>
        <w:tblW w:w="9045" w:type="dxa"/>
        <w:tblLayout w:type="fixed"/>
        <w:tblLook w:val="0000" w:firstRow="0" w:lastRow="0" w:firstColumn="0" w:lastColumn="0" w:noHBand="0" w:noVBand="0"/>
      </w:tblPr>
      <w:tblGrid>
        <w:gridCol w:w="9045"/>
      </w:tblGrid>
      <w:tr w:rsidR="007F790A" w14:paraId="303AC81D" w14:textId="77777777" w:rsidTr="00C80D58">
        <w:trPr>
          <w:trHeight w:val="1"/>
        </w:trPr>
        <w:tc>
          <w:tcPr>
            <w:tcW w:w="9045" w:type="dxa"/>
            <w:tcBorders>
              <w:top w:val="single" w:sz="4" w:space="0" w:color="000000"/>
              <w:left w:val="single" w:sz="4" w:space="0" w:color="000000"/>
              <w:bottom w:val="single" w:sz="4" w:space="0" w:color="000000"/>
              <w:right w:val="single" w:sz="4" w:space="0" w:color="000000"/>
            </w:tcBorders>
            <w:shd w:val="clear" w:color="auto" w:fill="auto"/>
          </w:tcPr>
          <w:p w14:paraId="32F134CD" w14:textId="77777777" w:rsidR="007F790A" w:rsidRPr="001A1B7C" w:rsidRDefault="007F790A" w:rsidP="00C80D58">
            <w:pPr>
              <w:widowControl w:val="0"/>
              <w:spacing w:after="0" w:line="240" w:lineRule="auto"/>
              <w:rPr>
                <w:sz w:val="24"/>
                <w:szCs w:val="24"/>
              </w:rPr>
            </w:pPr>
            <w:r w:rsidRPr="001A1B7C">
              <w:rPr>
                <w:sz w:val="24"/>
                <w:szCs w:val="24"/>
              </w:rPr>
              <w:t xml:space="preserve">Il Consiglio di Classe è il punto di partenza della attività di PCTO: esso assume un ruolo centrale nella progettazione del percorso, nella gestione e realizzazione dello stesso, ponendosi come obiettivo fondamentale quello di favorire l’orientamento al termine degli studi liceali. </w:t>
            </w:r>
          </w:p>
          <w:p w14:paraId="6A8358F0" w14:textId="77777777" w:rsidR="007F790A" w:rsidRPr="001A1B7C" w:rsidRDefault="007F790A" w:rsidP="00C80D58">
            <w:pPr>
              <w:widowControl w:val="0"/>
              <w:spacing w:after="0" w:line="240" w:lineRule="auto"/>
              <w:rPr>
                <w:sz w:val="24"/>
                <w:szCs w:val="24"/>
              </w:rPr>
            </w:pPr>
            <w:r w:rsidRPr="001A1B7C">
              <w:rPr>
                <w:sz w:val="24"/>
                <w:szCs w:val="24"/>
              </w:rPr>
              <w:t>Le attività di PCTO sono state scelte dal Consiglio di classe cercando di</w:t>
            </w:r>
            <w:r>
              <w:rPr>
                <w:sz w:val="24"/>
                <w:szCs w:val="24"/>
              </w:rPr>
              <w:t>:</w:t>
            </w:r>
            <w:r w:rsidRPr="001A1B7C">
              <w:rPr>
                <w:sz w:val="24"/>
                <w:szCs w:val="24"/>
              </w:rPr>
              <w:t xml:space="preserve"> </w:t>
            </w:r>
          </w:p>
          <w:p w14:paraId="4BF7DF6E" w14:textId="77777777" w:rsidR="007F790A" w:rsidRDefault="007F790A" w:rsidP="00C80D58">
            <w:pPr>
              <w:widowControl w:val="0"/>
              <w:spacing w:after="0" w:line="240" w:lineRule="auto"/>
              <w:rPr>
                <w:sz w:val="24"/>
                <w:szCs w:val="24"/>
              </w:rPr>
            </w:pPr>
            <w:r>
              <w:rPr>
                <w:sz w:val="24"/>
                <w:szCs w:val="24"/>
              </w:rPr>
              <w:t xml:space="preserve">-ampliare le scelte di programmazione didattica, </w:t>
            </w:r>
          </w:p>
          <w:p w14:paraId="7F435C8B" w14:textId="77777777" w:rsidR="007F790A" w:rsidRDefault="007F790A" w:rsidP="00C80D58">
            <w:pPr>
              <w:widowControl w:val="0"/>
              <w:spacing w:after="0" w:line="240" w:lineRule="auto"/>
              <w:rPr>
                <w:sz w:val="24"/>
                <w:szCs w:val="24"/>
              </w:rPr>
            </w:pPr>
            <w:r>
              <w:rPr>
                <w:sz w:val="24"/>
                <w:szCs w:val="24"/>
              </w:rPr>
              <w:t xml:space="preserve">- stimolare la conoscenza di diversi ambiti formativi e lavorativi, </w:t>
            </w:r>
          </w:p>
          <w:p w14:paraId="56423BAD" w14:textId="77777777" w:rsidR="007F790A" w:rsidRDefault="007F790A" w:rsidP="00C80D58">
            <w:pPr>
              <w:widowControl w:val="0"/>
              <w:spacing w:after="0" w:line="240" w:lineRule="auto"/>
            </w:pPr>
            <w:r>
              <w:rPr>
                <w:sz w:val="24"/>
                <w:szCs w:val="24"/>
              </w:rPr>
              <w:t>- valorizzare le vocazioni personali, gli interessi</w:t>
            </w:r>
            <w:r>
              <w:t>, l</w:t>
            </w:r>
            <w:r>
              <w:rPr>
                <w:sz w:val="24"/>
                <w:szCs w:val="24"/>
              </w:rPr>
              <w:t>e attitudini e gli stili di apprendimento   individuali,</w:t>
            </w:r>
            <w:r>
              <w:t xml:space="preserve"> </w:t>
            </w:r>
          </w:p>
          <w:p w14:paraId="45F84D5D" w14:textId="77777777" w:rsidR="007F790A" w:rsidRPr="001A1B7C" w:rsidRDefault="007F790A" w:rsidP="00C80D58">
            <w:pPr>
              <w:widowControl w:val="0"/>
              <w:spacing w:after="0" w:line="240" w:lineRule="auto"/>
              <w:rPr>
                <w:sz w:val="24"/>
                <w:szCs w:val="24"/>
              </w:rPr>
            </w:pPr>
            <w:r w:rsidRPr="001A1B7C">
              <w:rPr>
                <w:sz w:val="24"/>
                <w:szCs w:val="24"/>
              </w:rPr>
              <w:t xml:space="preserve">- stimolare gli studenti verso percorsi di autovalutazione del proprio progresso personale. </w:t>
            </w:r>
          </w:p>
          <w:p w14:paraId="61BCC9BE" w14:textId="045F6DEE" w:rsidR="007F790A" w:rsidRPr="008A442F" w:rsidRDefault="007F790A" w:rsidP="00C80D58">
            <w:pPr>
              <w:widowControl w:val="0"/>
              <w:spacing w:after="0" w:line="240" w:lineRule="auto"/>
              <w:rPr>
                <w:sz w:val="24"/>
                <w:szCs w:val="24"/>
              </w:rPr>
            </w:pPr>
            <w:r w:rsidRPr="001A1B7C">
              <w:rPr>
                <w:sz w:val="24"/>
                <w:szCs w:val="24"/>
              </w:rPr>
              <w:t>Il Consiglio di classe</w:t>
            </w:r>
            <w:r>
              <w:rPr>
                <w:sz w:val="24"/>
                <w:szCs w:val="24"/>
              </w:rPr>
              <w:t xml:space="preserve"> di 5^</w:t>
            </w:r>
            <w:proofErr w:type="gramStart"/>
            <w:r w:rsidRPr="0004513F">
              <w:rPr>
                <w:color w:val="FF0000"/>
                <w:sz w:val="24"/>
                <w:szCs w:val="24"/>
              </w:rPr>
              <w:t xml:space="preserve"> ..</w:t>
            </w:r>
            <w:proofErr w:type="gramEnd"/>
            <w:r w:rsidRPr="0004513F">
              <w:rPr>
                <w:color w:val="FF0000"/>
                <w:sz w:val="24"/>
                <w:szCs w:val="24"/>
              </w:rPr>
              <w:t xml:space="preserve"> </w:t>
            </w:r>
            <w:r w:rsidRPr="001A1B7C">
              <w:rPr>
                <w:sz w:val="24"/>
                <w:szCs w:val="24"/>
              </w:rPr>
              <w:t>ha scelto, fra le proposte selezionate dal</w:t>
            </w:r>
            <w:r>
              <w:rPr>
                <w:sz w:val="24"/>
                <w:szCs w:val="24"/>
              </w:rPr>
              <w:t>la</w:t>
            </w:r>
            <w:r w:rsidRPr="001A1B7C">
              <w:rPr>
                <w:sz w:val="24"/>
                <w:szCs w:val="24"/>
              </w:rPr>
              <w:t xml:space="preserve"> C</w:t>
            </w:r>
            <w:r>
              <w:rPr>
                <w:sz w:val="24"/>
                <w:szCs w:val="24"/>
              </w:rPr>
              <w:t xml:space="preserve">ommissione </w:t>
            </w:r>
            <w:r w:rsidRPr="001A1B7C">
              <w:rPr>
                <w:sz w:val="24"/>
                <w:szCs w:val="24"/>
              </w:rPr>
              <w:t xml:space="preserve"> PCTO, le attività adatte a perseguire le finalità sopraesposte, riconoscendole com</w:t>
            </w:r>
            <w:r w:rsidR="008A442F">
              <w:rPr>
                <w:sz w:val="24"/>
                <w:szCs w:val="24"/>
              </w:rPr>
              <w:t xml:space="preserve">e </w:t>
            </w:r>
            <w:r w:rsidRPr="008A442F">
              <w:rPr>
                <w:sz w:val="24"/>
                <w:szCs w:val="24"/>
              </w:rPr>
              <w:t xml:space="preserve">opportunità di incontro con ambiti professionali e contesti lavorativi diversi, </w:t>
            </w:r>
            <w:r w:rsidR="008A442F">
              <w:rPr>
                <w:sz w:val="24"/>
                <w:szCs w:val="24"/>
              </w:rPr>
              <w:t>scegliendo fra la</w:t>
            </w:r>
            <w:r w:rsidRPr="008A442F">
              <w:rPr>
                <w:sz w:val="24"/>
                <w:szCs w:val="24"/>
              </w:rPr>
              <w:t xml:space="preserve"> conoscenza diretta di  imprenditori,  professionisti  ed esperti di "settore",  </w:t>
            </w:r>
            <w:r w:rsidR="008A442F">
              <w:rPr>
                <w:sz w:val="24"/>
                <w:szCs w:val="24"/>
              </w:rPr>
              <w:t>l’</w:t>
            </w:r>
            <w:r w:rsidRPr="008A442F">
              <w:rPr>
                <w:sz w:val="24"/>
                <w:szCs w:val="24"/>
              </w:rPr>
              <w:t xml:space="preserve">approfondimento di  problematiche legate alle singole discipline,  al mondo dell’arte, alla storia dell’Europa, </w:t>
            </w:r>
            <w:r w:rsidR="008A442F">
              <w:rPr>
                <w:sz w:val="24"/>
                <w:szCs w:val="24"/>
              </w:rPr>
              <w:t>l’</w:t>
            </w:r>
            <w:r w:rsidRPr="008A442F">
              <w:rPr>
                <w:sz w:val="24"/>
                <w:szCs w:val="24"/>
              </w:rPr>
              <w:t xml:space="preserve">economia , </w:t>
            </w:r>
            <w:r w:rsidR="008A442F">
              <w:rPr>
                <w:sz w:val="24"/>
                <w:szCs w:val="24"/>
              </w:rPr>
              <w:t xml:space="preserve">le </w:t>
            </w:r>
            <w:r w:rsidRPr="008A442F">
              <w:rPr>
                <w:sz w:val="24"/>
                <w:szCs w:val="24"/>
              </w:rPr>
              <w:t xml:space="preserve">scienze sperimentali, </w:t>
            </w:r>
            <w:r w:rsidR="008A442F">
              <w:rPr>
                <w:sz w:val="24"/>
                <w:szCs w:val="24"/>
              </w:rPr>
              <w:t xml:space="preserve">il </w:t>
            </w:r>
            <w:r w:rsidRPr="008A442F">
              <w:rPr>
                <w:sz w:val="24"/>
                <w:szCs w:val="24"/>
              </w:rPr>
              <w:t>teatr</w:t>
            </w:r>
            <w:r w:rsidR="008A442F">
              <w:rPr>
                <w:sz w:val="24"/>
                <w:szCs w:val="24"/>
              </w:rPr>
              <w:t>o.</w:t>
            </w:r>
          </w:p>
          <w:p w14:paraId="22945983" w14:textId="77777777" w:rsidR="007F790A" w:rsidRDefault="007F790A" w:rsidP="00C80D58">
            <w:pPr>
              <w:widowControl w:val="0"/>
              <w:spacing w:after="0" w:line="240" w:lineRule="auto"/>
            </w:pPr>
          </w:p>
        </w:tc>
      </w:tr>
    </w:tbl>
    <w:p w14:paraId="776D7F60" w14:textId="288E6FF2" w:rsidR="007F790A" w:rsidRDefault="007F790A" w:rsidP="007F790A">
      <w:pPr>
        <w:spacing w:after="0" w:line="240" w:lineRule="auto"/>
        <w:jc w:val="both"/>
        <w:rPr>
          <w:b/>
          <w:sz w:val="24"/>
          <w:szCs w:val="24"/>
        </w:rPr>
      </w:pPr>
    </w:p>
    <w:p w14:paraId="4420EE9B" w14:textId="77777777" w:rsidR="00E17EAB" w:rsidRDefault="00E17EAB" w:rsidP="007F790A">
      <w:pPr>
        <w:spacing w:after="0" w:line="240" w:lineRule="auto"/>
        <w:jc w:val="both"/>
        <w:rPr>
          <w:b/>
          <w:sz w:val="24"/>
          <w:szCs w:val="24"/>
          <w:u w:val="single"/>
        </w:rPr>
      </w:pPr>
    </w:p>
    <w:p w14:paraId="342C378B" w14:textId="77777777" w:rsidR="00E17EAB" w:rsidRDefault="00E17EAB" w:rsidP="007F790A">
      <w:pPr>
        <w:spacing w:after="0" w:line="240" w:lineRule="auto"/>
        <w:jc w:val="both"/>
        <w:rPr>
          <w:b/>
          <w:sz w:val="24"/>
          <w:szCs w:val="24"/>
          <w:u w:val="single"/>
        </w:rPr>
      </w:pPr>
    </w:p>
    <w:p w14:paraId="3EBC773E" w14:textId="3E6E9A8F" w:rsidR="007F790A" w:rsidRDefault="007F790A" w:rsidP="007F790A">
      <w:pPr>
        <w:spacing w:after="0" w:line="240" w:lineRule="auto"/>
        <w:jc w:val="both"/>
        <w:rPr>
          <w:b/>
          <w:sz w:val="24"/>
          <w:szCs w:val="24"/>
        </w:rPr>
      </w:pPr>
      <w:r>
        <w:rPr>
          <w:b/>
          <w:sz w:val="24"/>
          <w:szCs w:val="24"/>
          <w:u w:val="single"/>
        </w:rPr>
        <w:lastRenderedPageBreak/>
        <w:t>AZIONI,  INTERVENTI , MODALITA' E  DEFINIZIONE  DEI TEMPI DEL PERCORSO</w:t>
      </w:r>
    </w:p>
    <w:p w14:paraId="5F37589E" w14:textId="77777777" w:rsidR="007F790A" w:rsidRDefault="007F790A" w:rsidP="007F790A">
      <w:pPr>
        <w:spacing w:after="0" w:line="240" w:lineRule="auto"/>
        <w:ind w:left="360"/>
        <w:jc w:val="both"/>
        <w:rPr>
          <w:b/>
          <w:sz w:val="24"/>
          <w:szCs w:val="24"/>
        </w:rPr>
      </w:pPr>
      <w:r>
        <w:rPr>
          <w:b/>
          <w:sz w:val="24"/>
          <w:szCs w:val="24"/>
        </w:rPr>
        <w:t xml:space="preserve"> </w:t>
      </w:r>
    </w:p>
    <w:tbl>
      <w:tblPr>
        <w:tblW w:w="9781" w:type="dxa"/>
        <w:tblInd w:w="-147" w:type="dxa"/>
        <w:tblLayout w:type="fixed"/>
        <w:tblLook w:val="0000" w:firstRow="0" w:lastRow="0" w:firstColumn="0" w:lastColumn="0" w:noHBand="0" w:noVBand="0"/>
      </w:tblPr>
      <w:tblGrid>
        <w:gridCol w:w="9781"/>
      </w:tblGrid>
      <w:tr w:rsidR="007F790A" w14:paraId="62006C1B" w14:textId="77777777" w:rsidTr="005A1DE0">
        <w:trPr>
          <w:trHeight w:val="1"/>
        </w:trPr>
        <w:tc>
          <w:tcPr>
            <w:tcW w:w="9781" w:type="dxa"/>
            <w:tcBorders>
              <w:top w:val="single" w:sz="4" w:space="0" w:color="000000"/>
              <w:left w:val="single" w:sz="4" w:space="0" w:color="000000"/>
              <w:bottom w:val="single" w:sz="4" w:space="0" w:color="000000"/>
              <w:right w:val="single" w:sz="4" w:space="0" w:color="000000"/>
            </w:tcBorders>
            <w:shd w:val="clear" w:color="auto" w:fill="auto"/>
          </w:tcPr>
          <w:p w14:paraId="030F0D72" w14:textId="77777777" w:rsidR="003368FF" w:rsidRDefault="007F790A" w:rsidP="00C80D58">
            <w:pPr>
              <w:widowControl w:val="0"/>
              <w:spacing w:after="200" w:line="240" w:lineRule="auto"/>
              <w:rPr>
                <w:sz w:val="24"/>
                <w:szCs w:val="24"/>
              </w:rPr>
            </w:pPr>
            <w:r w:rsidRPr="003368FF">
              <w:rPr>
                <w:sz w:val="24"/>
                <w:szCs w:val="24"/>
              </w:rPr>
              <w:t>Il Consiglio di classe d</w:t>
            </w:r>
            <w:r w:rsidR="008A442F" w:rsidRPr="003368FF">
              <w:rPr>
                <w:sz w:val="24"/>
                <w:szCs w:val="24"/>
              </w:rPr>
              <w:t>i ogni</w:t>
            </w:r>
            <w:r w:rsidRPr="003368FF">
              <w:rPr>
                <w:sz w:val="24"/>
                <w:szCs w:val="24"/>
              </w:rPr>
              <w:t xml:space="preserve"> 5^</w:t>
            </w:r>
            <w:r w:rsidR="003368FF">
              <w:rPr>
                <w:sz w:val="24"/>
                <w:szCs w:val="24"/>
              </w:rPr>
              <w:t xml:space="preserve"> opera una scelta </w:t>
            </w:r>
            <w:r w:rsidRPr="003368FF">
              <w:rPr>
                <w:sz w:val="24"/>
                <w:szCs w:val="24"/>
              </w:rPr>
              <w:t>tra le iniziative proposte dalla Commissione</w:t>
            </w:r>
            <w:r w:rsidR="008A442F" w:rsidRPr="003368FF">
              <w:rPr>
                <w:sz w:val="24"/>
                <w:szCs w:val="24"/>
              </w:rPr>
              <w:t xml:space="preserve">, </w:t>
            </w:r>
            <w:r w:rsidRPr="003368FF">
              <w:rPr>
                <w:sz w:val="24"/>
                <w:szCs w:val="24"/>
              </w:rPr>
              <w:t xml:space="preserve">per </w:t>
            </w:r>
            <w:r w:rsidR="008A442F" w:rsidRPr="003368FF">
              <w:rPr>
                <w:sz w:val="24"/>
                <w:szCs w:val="24"/>
              </w:rPr>
              <w:t xml:space="preserve">un numero </w:t>
            </w:r>
            <w:r w:rsidRPr="003368FF">
              <w:rPr>
                <w:sz w:val="24"/>
                <w:szCs w:val="24"/>
              </w:rPr>
              <w:t>complessiv</w:t>
            </w:r>
            <w:r w:rsidR="008A442F" w:rsidRPr="003368FF">
              <w:rPr>
                <w:sz w:val="24"/>
                <w:szCs w:val="24"/>
              </w:rPr>
              <w:t>o</w:t>
            </w:r>
            <w:r w:rsidRPr="003368FF">
              <w:rPr>
                <w:sz w:val="24"/>
                <w:szCs w:val="24"/>
              </w:rPr>
              <w:t xml:space="preserve"> </w:t>
            </w:r>
            <w:r w:rsidR="008A442F" w:rsidRPr="003368FF">
              <w:rPr>
                <w:sz w:val="24"/>
                <w:szCs w:val="24"/>
              </w:rPr>
              <w:t>di ore &gt; o = 12</w:t>
            </w:r>
            <w:r w:rsidR="003368FF" w:rsidRPr="003368FF">
              <w:rPr>
                <w:sz w:val="24"/>
                <w:szCs w:val="24"/>
              </w:rPr>
              <w:t xml:space="preserve">. </w:t>
            </w:r>
          </w:p>
          <w:p w14:paraId="2C57DBBC" w14:textId="2C078783" w:rsidR="007F790A" w:rsidRPr="003368FF" w:rsidRDefault="003368FF" w:rsidP="00C80D58">
            <w:pPr>
              <w:widowControl w:val="0"/>
              <w:spacing w:after="200" w:line="240" w:lineRule="auto"/>
              <w:rPr>
                <w:sz w:val="24"/>
                <w:szCs w:val="24"/>
              </w:rPr>
            </w:pPr>
            <w:r>
              <w:rPr>
                <w:sz w:val="24"/>
                <w:szCs w:val="24"/>
              </w:rPr>
              <w:t xml:space="preserve">Ogni classe  delibera nei </w:t>
            </w:r>
            <w:proofErr w:type="spellStart"/>
            <w:r>
              <w:rPr>
                <w:sz w:val="24"/>
                <w:szCs w:val="24"/>
              </w:rPr>
              <w:t>CdC</w:t>
            </w:r>
            <w:proofErr w:type="spellEnd"/>
            <w:r>
              <w:rPr>
                <w:sz w:val="24"/>
                <w:szCs w:val="24"/>
              </w:rPr>
              <w:t xml:space="preserve"> di novembre l’adesione ad alcune proposte e formalizzerà l’avvenuta partecipazione  nell’allegato sul PCTO nel Documento del 15 maggio, che  presenta la classe  alla Commissione dell’Esame di Stato.</w:t>
            </w:r>
          </w:p>
          <w:p w14:paraId="6FE5E7F4" w14:textId="613EC8AA" w:rsidR="007F790A" w:rsidRDefault="008A442F" w:rsidP="005A1DE0">
            <w:pPr>
              <w:widowControl w:val="0"/>
              <w:spacing w:after="200" w:line="240" w:lineRule="auto"/>
            </w:pPr>
            <w:r w:rsidRPr="003368FF">
              <w:rPr>
                <w:sz w:val="24"/>
                <w:szCs w:val="24"/>
              </w:rPr>
              <w:t xml:space="preserve">Questo </w:t>
            </w:r>
            <w:r w:rsidR="003368FF">
              <w:rPr>
                <w:sz w:val="24"/>
                <w:szCs w:val="24"/>
              </w:rPr>
              <w:t>è</w:t>
            </w:r>
            <w:r w:rsidRPr="003368FF">
              <w:rPr>
                <w:sz w:val="24"/>
                <w:szCs w:val="24"/>
              </w:rPr>
              <w:t xml:space="preserve"> il quadro delle proposte</w:t>
            </w:r>
            <w:r w:rsidR="003368FF">
              <w:rPr>
                <w:sz w:val="24"/>
                <w:szCs w:val="24"/>
              </w:rPr>
              <w:t xml:space="preserve"> a novembre </w:t>
            </w:r>
            <w:r w:rsidR="00E17EAB">
              <w:rPr>
                <w:sz w:val="24"/>
                <w:szCs w:val="24"/>
              </w:rPr>
              <w:t>……</w:t>
            </w:r>
            <w:r w:rsidR="005F7F8C" w:rsidRPr="005F7F8C">
              <w:rPr>
                <w:i/>
                <w:iCs/>
                <w:color w:val="FF0000"/>
                <w:sz w:val="24"/>
                <w:szCs w:val="24"/>
              </w:rPr>
              <w:t xml:space="preserve">:  (riportare i progetti della scheda presentata nel </w:t>
            </w:r>
            <w:proofErr w:type="spellStart"/>
            <w:r w:rsidR="005F7F8C" w:rsidRPr="005F7F8C">
              <w:rPr>
                <w:i/>
                <w:iCs/>
                <w:color w:val="FF0000"/>
                <w:sz w:val="24"/>
                <w:szCs w:val="24"/>
              </w:rPr>
              <w:t>CdC</w:t>
            </w:r>
            <w:proofErr w:type="spellEnd"/>
            <w:r w:rsidR="005F7F8C" w:rsidRPr="005F7F8C">
              <w:rPr>
                <w:i/>
                <w:iCs/>
                <w:color w:val="FF0000"/>
                <w:sz w:val="24"/>
                <w:szCs w:val="24"/>
              </w:rPr>
              <w:t xml:space="preserve"> di novembre- copia incolla</w:t>
            </w:r>
            <w:r w:rsidR="005F7F8C">
              <w:rPr>
                <w:sz w:val="24"/>
                <w:szCs w:val="24"/>
              </w:rPr>
              <w:t>)</w:t>
            </w:r>
          </w:p>
        </w:tc>
      </w:tr>
    </w:tbl>
    <w:p w14:paraId="45403A60" w14:textId="77777777" w:rsidR="007F790A" w:rsidRDefault="007F790A" w:rsidP="005A1DE0">
      <w:pPr>
        <w:spacing w:after="0" w:line="240" w:lineRule="auto"/>
        <w:jc w:val="both"/>
        <w:rPr>
          <w:b/>
          <w:sz w:val="24"/>
          <w:szCs w:val="24"/>
        </w:rPr>
      </w:pPr>
    </w:p>
    <w:tbl>
      <w:tblPr>
        <w:tblStyle w:val="Grigliatabella"/>
        <w:tblW w:w="9804" w:type="dxa"/>
        <w:tblInd w:w="-147" w:type="dxa"/>
        <w:tblLayout w:type="fixed"/>
        <w:tblLook w:val="04A0" w:firstRow="1" w:lastRow="0" w:firstColumn="1" w:lastColumn="0" w:noHBand="0" w:noVBand="1"/>
      </w:tblPr>
      <w:tblGrid>
        <w:gridCol w:w="3872"/>
        <w:gridCol w:w="1705"/>
        <w:gridCol w:w="3414"/>
        <w:gridCol w:w="813"/>
      </w:tblGrid>
      <w:tr w:rsidR="005A1DE0" w14:paraId="4172EA1C" w14:textId="77777777" w:rsidTr="005A1DE0">
        <w:tc>
          <w:tcPr>
            <w:tcW w:w="3872" w:type="dxa"/>
          </w:tcPr>
          <w:p w14:paraId="1C6385DE" w14:textId="01AD29DB" w:rsidR="005A1DE0" w:rsidRPr="005A1DE0" w:rsidRDefault="005A1DE0" w:rsidP="00B252B0">
            <w:pPr>
              <w:rPr>
                <w:b/>
                <w:bCs/>
              </w:rPr>
            </w:pPr>
          </w:p>
        </w:tc>
        <w:tc>
          <w:tcPr>
            <w:tcW w:w="1705" w:type="dxa"/>
          </w:tcPr>
          <w:p w14:paraId="3113611A" w14:textId="22FA9184" w:rsidR="005A1DE0" w:rsidRPr="005A1DE0" w:rsidRDefault="005A1DE0" w:rsidP="00B252B0">
            <w:pPr>
              <w:rPr>
                <w:b/>
                <w:bCs/>
              </w:rPr>
            </w:pPr>
          </w:p>
        </w:tc>
        <w:tc>
          <w:tcPr>
            <w:tcW w:w="3414" w:type="dxa"/>
          </w:tcPr>
          <w:p w14:paraId="4F80F8E9" w14:textId="1534BB1A" w:rsidR="005A1DE0" w:rsidRPr="005A1DE0" w:rsidRDefault="005A1DE0" w:rsidP="00B252B0">
            <w:pPr>
              <w:rPr>
                <w:b/>
                <w:bCs/>
              </w:rPr>
            </w:pPr>
          </w:p>
        </w:tc>
        <w:tc>
          <w:tcPr>
            <w:tcW w:w="813" w:type="dxa"/>
          </w:tcPr>
          <w:p w14:paraId="21D9F403" w14:textId="7E22B989" w:rsidR="005A1DE0" w:rsidRPr="005A1DE0" w:rsidRDefault="005A1DE0" w:rsidP="00B252B0">
            <w:pPr>
              <w:rPr>
                <w:b/>
                <w:bCs/>
              </w:rPr>
            </w:pPr>
          </w:p>
        </w:tc>
      </w:tr>
      <w:tr w:rsidR="005A1DE0" w14:paraId="0DB20195" w14:textId="77777777" w:rsidTr="005A1DE0">
        <w:tc>
          <w:tcPr>
            <w:tcW w:w="3872" w:type="dxa"/>
          </w:tcPr>
          <w:p w14:paraId="708C17E6" w14:textId="401BE6C2" w:rsidR="005A1DE0" w:rsidRDefault="005A1DE0" w:rsidP="00B252B0"/>
        </w:tc>
        <w:tc>
          <w:tcPr>
            <w:tcW w:w="1705" w:type="dxa"/>
          </w:tcPr>
          <w:p w14:paraId="497DC9B1" w14:textId="5F7900AD" w:rsidR="005A1DE0" w:rsidRDefault="005A1DE0" w:rsidP="00B252B0"/>
        </w:tc>
        <w:tc>
          <w:tcPr>
            <w:tcW w:w="3414" w:type="dxa"/>
          </w:tcPr>
          <w:p w14:paraId="57B3F42A" w14:textId="7CEE5D2A" w:rsidR="005A1DE0" w:rsidRDefault="005A1DE0" w:rsidP="00B252B0"/>
        </w:tc>
        <w:tc>
          <w:tcPr>
            <w:tcW w:w="813" w:type="dxa"/>
          </w:tcPr>
          <w:p w14:paraId="2DAAD4C9" w14:textId="6B2B732C" w:rsidR="005A1DE0" w:rsidRDefault="005A1DE0" w:rsidP="00B252B0">
            <w:pPr>
              <w:jc w:val="center"/>
            </w:pPr>
          </w:p>
        </w:tc>
      </w:tr>
      <w:tr w:rsidR="005A1DE0" w14:paraId="4D404FEE" w14:textId="77777777" w:rsidTr="005A1DE0">
        <w:tc>
          <w:tcPr>
            <w:tcW w:w="3872" w:type="dxa"/>
          </w:tcPr>
          <w:p w14:paraId="00F36D73" w14:textId="66DA6650" w:rsidR="005A1DE0" w:rsidRDefault="005A1DE0" w:rsidP="00B252B0"/>
        </w:tc>
        <w:tc>
          <w:tcPr>
            <w:tcW w:w="1705" w:type="dxa"/>
          </w:tcPr>
          <w:p w14:paraId="15BA90B9" w14:textId="5097B3D2" w:rsidR="005A1DE0" w:rsidRDefault="005A1DE0" w:rsidP="00B252B0"/>
        </w:tc>
        <w:tc>
          <w:tcPr>
            <w:tcW w:w="3414" w:type="dxa"/>
          </w:tcPr>
          <w:p w14:paraId="314EC8AC" w14:textId="385C8644" w:rsidR="005A1DE0" w:rsidRPr="00CC061E" w:rsidRDefault="005A1DE0" w:rsidP="00B252B0"/>
        </w:tc>
        <w:tc>
          <w:tcPr>
            <w:tcW w:w="813" w:type="dxa"/>
          </w:tcPr>
          <w:p w14:paraId="36754E0E" w14:textId="09706843" w:rsidR="005A1DE0" w:rsidRDefault="005A1DE0" w:rsidP="00B252B0">
            <w:pPr>
              <w:jc w:val="center"/>
            </w:pPr>
          </w:p>
        </w:tc>
      </w:tr>
      <w:tr w:rsidR="005A1DE0" w14:paraId="4A2D5FED" w14:textId="77777777" w:rsidTr="005A1DE0">
        <w:tc>
          <w:tcPr>
            <w:tcW w:w="3872" w:type="dxa"/>
          </w:tcPr>
          <w:p w14:paraId="374741B7" w14:textId="4DA76A95" w:rsidR="005A1DE0" w:rsidRDefault="005A1DE0" w:rsidP="00B252B0"/>
        </w:tc>
        <w:tc>
          <w:tcPr>
            <w:tcW w:w="1705" w:type="dxa"/>
          </w:tcPr>
          <w:p w14:paraId="43B0E4AB" w14:textId="34BCE4EF" w:rsidR="005A1DE0" w:rsidRDefault="005A1DE0" w:rsidP="00B252B0"/>
        </w:tc>
        <w:tc>
          <w:tcPr>
            <w:tcW w:w="3414" w:type="dxa"/>
          </w:tcPr>
          <w:p w14:paraId="74415021" w14:textId="4019B18B" w:rsidR="005A1DE0" w:rsidRDefault="005A1DE0" w:rsidP="00B252B0"/>
        </w:tc>
        <w:tc>
          <w:tcPr>
            <w:tcW w:w="813" w:type="dxa"/>
          </w:tcPr>
          <w:p w14:paraId="08AC044B" w14:textId="639401E6" w:rsidR="005A1DE0" w:rsidRDefault="005A1DE0" w:rsidP="00B252B0">
            <w:pPr>
              <w:jc w:val="center"/>
            </w:pPr>
          </w:p>
        </w:tc>
      </w:tr>
      <w:tr w:rsidR="005A1DE0" w14:paraId="34875643" w14:textId="77777777" w:rsidTr="005A1DE0">
        <w:tc>
          <w:tcPr>
            <w:tcW w:w="3872" w:type="dxa"/>
          </w:tcPr>
          <w:p w14:paraId="49C5E728" w14:textId="13E7A699" w:rsidR="005A1DE0" w:rsidRDefault="005A1DE0" w:rsidP="00B252B0"/>
        </w:tc>
        <w:tc>
          <w:tcPr>
            <w:tcW w:w="1705" w:type="dxa"/>
          </w:tcPr>
          <w:p w14:paraId="4841BE20" w14:textId="1FA18E95" w:rsidR="005A1DE0" w:rsidRDefault="005A1DE0" w:rsidP="00B252B0"/>
        </w:tc>
        <w:tc>
          <w:tcPr>
            <w:tcW w:w="3414" w:type="dxa"/>
          </w:tcPr>
          <w:p w14:paraId="1D27AE3D" w14:textId="57F9A7A7" w:rsidR="005A1DE0" w:rsidRDefault="005A1DE0" w:rsidP="00B252B0"/>
        </w:tc>
        <w:tc>
          <w:tcPr>
            <w:tcW w:w="813" w:type="dxa"/>
          </w:tcPr>
          <w:p w14:paraId="1654211F" w14:textId="2AB0B417" w:rsidR="005A1DE0" w:rsidRDefault="005A1DE0" w:rsidP="00B252B0">
            <w:pPr>
              <w:jc w:val="center"/>
            </w:pPr>
          </w:p>
        </w:tc>
      </w:tr>
      <w:tr w:rsidR="005A1DE0" w14:paraId="477638DC" w14:textId="77777777" w:rsidTr="005A1DE0">
        <w:tc>
          <w:tcPr>
            <w:tcW w:w="3872" w:type="dxa"/>
          </w:tcPr>
          <w:p w14:paraId="4705246D" w14:textId="635AFFF5" w:rsidR="005A1DE0" w:rsidRDefault="005A1DE0" w:rsidP="00B252B0"/>
        </w:tc>
        <w:tc>
          <w:tcPr>
            <w:tcW w:w="1705" w:type="dxa"/>
          </w:tcPr>
          <w:p w14:paraId="2B534C81" w14:textId="44B15D74" w:rsidR="005A1DE0" w:rsidRDefault="005A1DE0" w:rsidP="00B252B0"/>
        </w:tc>
        <w:tc>
          <w:tcPr>
            <w:tcW w:w="3414" w:type="dxa"/>
          </w:tcPr>
          <w:p w14:paraId="72D63C94" w14:textId="4CAC205F" w:rsidR="005A1DE0" w:rsidRDefault="005A1DE0" w:rsidP="00B252B0"/>
        </w:tc>
        <w:tc>
          <w:tcPr>
            <w:tcW w:w="813" w:type="dxa"/>
          </w:tcPr>
          <w:p w14:paraId="1FDEF553" w14:textId="38EF0576" w:rsidR="005A1DE0" w:rsidRDefault="005A1DE0" w:rsidP="00B252B0">
            <w:pPr>
              <w:jc w:val="center"/>
            </w:pPr>
          </w:p>
        </w:tc>
      </w:tr>
      <w:tr w:rsidR="005A1DE0" w14:paraId="6AF06A89" w14:textId="77777777" w:rsidTr="005A1DE0">
        <w:tc>
          <w:tcPr>
            <w:tcW w:w="3872" w:type="dxa"/>
          </w:tcPr>
          <w:p w14:paraId="1D70233F" w14:textId="456BFEE5" w:rsidR="005A1DE0" w:rsidRDefault="005A1DE0" w:rsidP="00B252B0"/>
        </w:tc>
        <w:tc>
          <w:tcPr>
            <w:tcW w:w="1705" w:type="dxa"/>
          </w:tcPr>
          <w:p w14:paraId="7204DAC3" w14:textId="64C06EEA" w:rsidR="005A1DE0" w:rsidRDefault="005A1DE0" w:rsidP="00B252B0"/>
        </w:tc>
        <w:tc>
          <w:tcPr>
            <w:tcW w:w="3414" w:type="dxa"/>
          </w:tcPr>
          <w:p w14:paraId="3F49517E" w14:textId="4CD00E46" w:rsidR="005A1DE0" w:rsidRDefault="005A1DE0" w:rsidP="00B252B0"/>
        </w:tc>
        <w:tc>
          <w:tcPr>
            <w:tcW w:w="813" w:type="dxa"/>
          </w:tcPr>
          <w:p w14:paraId="7AC822EA" w14:textId="351A4B85" w:rsidR="005A1DE0" w:rsidRDefault="005A1DE0" w:rsidP="00B252B0">
            <w:pPr>
              <w:jc w:val="center"/>
            </w:pPr>
          </w:p>
        </w:tc>
      </w:tr>
      <w:tr w:rsidR="005A1DE0" w14:paraId="065A4286" w14:textId="77777777" w:rsidTr="005A1DE0">
        <w:tc>
          <w:tcPr>
            <w:tcW w:w="3872" w:type="dxa"/>
          </w:tcPr>
          <w:p w14:paraId="2433E99B" w14:textId="766F89D2" w:rsidR="005A1DE0" w:rsidRDefault="005A1DE0" w:rsidP="00B252B0"/>
        </w:tc>
        <w:tc>
          <w:tcPr>
            <w:tcW w:w="1705" w:type="dxa"/>
          </w:tcPr>
          <w:p w14:paraId="76959F12" w14:textId="2256C926" w:rsidR="005A1DE0" w:rsidRDefault="005A1DE0" w:rsidP="00B252B0"/>
        </w:tc>
        <w:tc>
          <w:tcPr>
            <w:tcW w:w="3414" w:type="dxa"/>
          </w:tcPr>
          <w:p w14:paraId="6504657B" w14:textId="37BB2A69" w:rsidR="005A1DE0" w:rsidRDefault="005A1DE0" w:rsidP="00B252B0"/>
        </w:tc>
        <w:tc>
          <w:tcPr>
            <w:tcW w:w="813" w:type="dxa"/>
          </w:tcPr>
          <w:p w14:paraId="74B607E8" w14:textId="5B1E62A5" w:rsidR="005A1DE0" w:rsidRDefault="005A1DE0" w:rsidP="00B252B0">
            <w:pPr>
              <w:jc w:val="center"/>
            </w:pPr>
          </w:p>
        </w:tc>
      </w:tr>
      <w:tr w:rsidR="005A1DE0" w14:paraId="5765E2F4" w14:textId="77777777" w:rsidTr="005A1DE0">
        <w:tc>
          <w:tcPr>
            <w:tcW w:w="3872" w:type="dxa"/>
          </w:tcPr>
          <w:p w14:paraId="2A6C3686" w14:textId="26D5A3B8" w:rsidR="005A1DE0" w:rsidRDefault="005A1DE0" w:rsidP="00B252B0"/>
        </w:tc>
        <w:tc>
          <w:tcPr>
            <w:tcW w:w="1705" w:type="dxa"/>
          </w:tcPr>
          <w:p w14:paraId="14747B10" w14:textId="173D543F" w:rsidR="005A1DE0" w:rsidRDefault="005A1DE0" w:rsidP="00B252B0"/>
        </w:tc>
        <w:tc>
          <w:tcPr>
            <w:tcW w:w="3414" w:type="dxa"/>
          </w:tcPr>
          <w:p w14:paraId="53A1DA1F" w14:textId="224A4B74" w:rsidR="005A1DE0" w:rsidRDefault="005A1DE0" w:rsidP="00B252B0"/>
        </w:tc>
        <w:tc>
          <w:tcPr>
            <w:tcW w:w="813" w:type="dxa"/>
          </w:tcPr>
          <w:p w14:paraId="0339B1C7" w14:textId="30074762" w:rsidR="005A1DE0" w:rsidRDefault="005A1DE0" w:rsidP="00B252B0">
            <w:pPr>
              <w:jc w:val="center"/>
            </w:pPr>
          </w:p>
        </w:tc>
      </w:tr>
      <w:tr w:rsidR="005A1DE0" w14:paraId="0193AE37" w14:textId="77777777" w:rsidTr="005A1DE0">
        <w:tc>
          <w:tcPr>
            <w:tcW w:w="3872" w:type="dxa"/>
          </w:tcPr>
          <w:p w14:paraId="08B4461C" w14:textId="22AEE49E" w:rsidR="005A1DE0" w:rsidRPr="00C571A5" w:rsidRDefault="005A1DE0" w:rsidP="00B252B0">
            <w:pPr>
              <w:rPr>
                <w:sz w:val="20"/>
                <w:szCs w:val="20"/>
              </w:rPr>
            </w:pPr>
          </w:p>
        </w:tc>
        <w:tc>
          <w:tcPr>
            <w:tcW w:w="1705" w:type="dxa"/>
          </w:tcPr>
          <w:p w14:paraId="06F247F6" w14:textId="580DC0EB" w:rsidR="005A1DE0" w:rsidRDefault="005A1DE0" w:rsidP="00B252B0"/>
        </w:tc>
        <w:tc>
          <w:tcPr>
            <w:tcW w:w="3414" w:type="dxa"/>
          </w:tcPr>
          <w:p w14:paraId="17BF6D27" w14:textId="4A37C1AC" w:rsidR="005A1DE0" w:rsidRDefault="005A1DE0" w:rsidP="00B252B0"/>
        </w:tc>
        <w:tc>
          <w:tcPr>
            <w:tcW w:w="813" w:type="dxa"/>
          </w:tcPr>
          <w:p w14:paraId="25CB4145" w14:textId="6CF69179" w:rsidR="005A1DE0" w:rsidRDefault="005A1DE0" w:rsidP="00B252B0">
            <w:pPr>
              <w:jc w:val="center"/>
            </w:pPr>
          </w:p>
        </w:tc>
      </w:tr>
      <w:tr w:rsidR="005A1DE0" w14:paraId="1F10A9A1" w14:textId="77777777" w:rsidTr="005A1DE0">
        <w:tc>
          <w:tcPr>
            <w:tcW w:w="3872" w:type="dxa"/>
          </w:tcPr>
          <w:p w14:paraId="23A48848" w14:textId="4DB3BA5A" w:rsidR="005A1DE0" w:rsidRPr="00C571A5" w:rsidRDefault="005A1DE0" w:rsidP="00B252B0">
            <w:pPr>
              <w:rPr>
                <w:sz w:val="20"/>
                <w:szCs w:val="20"/>
              </w:rPr>
            </w:pPr>
          </w:p>
        </w:tc>
        <w:tc>
          <w:tcPr>
            <w:tcW w:w="1705" w:type="dxa"/>
          </w:tcPr>
          <w:p w14:paraId="7A0D06DC" w14:textId="64C0A62B" w:rsidR="005A1DE0" w:rsidRDefault="005A1DE0" w:rsidP="00B252B0"/>
        </w:tc>
        <w:tc>
          <w:tcPr>
            <w:tcW w:w="3414" w:type="dxa"/>
          </w:tcPr>
          <w:p w14:paraId="60CD202A" w14:textId="5812CFF4" w:rsidR="005A1DE0" w:rsidRDefault="005A1DE0" w:rsidP="00B252B0"/>
        </w:tc>
        <w:tc>
          <w:tcPr>
            <w:tcW w:w="813" w:type="dxa"/>
          </w:tcPr>
          <w:p w14:paraId="3857E59E" w14:textId="2A8554CC" w:rsidR="005A1DE0" w:rsidRDefault="005A1DE0" w:rsidP="00B252B0">
            <w:pPr>
              <w:jc w:val="center"/>
            </w:pPr>
          </w:p>
        </w:tc>
      </w:tr>
      <w:tr w:rsidR="005A1DE0" w14:paraId="5D093815" w14:textId="77777777" w:rsidTr="005A1DE0">
        <w:tc>
          <w:tcPr>
            <w:tcW w:w="3872" w:type="dxa"/>
          </w:tcPr>
          <w:p w14:paraId="38DA9517" w14:textId="2A447C07" w:rsidR="005A1DE0" w:rsidRPr="00C571A5" w:rsidRDefault="005A1DE0" w:rsidP="00B252B0">
            <w:pPr>
              <w:rPr>
                <w:sz w:val="20"/>
                <w:szCs w:val="20"/>
              </w:rPr>
            </w:pPr>
          </w:p>
        </w:tc>
        <w:tc>
          <w:tcPr>
            <w:tcW w:w="1705" w:type="dxa"/>
          </w:tcPr>
          <w:p w14:paraId="34966541" w14:textId="56B2F3EC" w:rsidR="005A1DE0" w:rsidRDefault="005A1DE0" w:rsidP="00B252B0"/>
        </w:tc>
        <w:tc>
          <w:tcPr>
            <w:tcW w:w="3414" w:type="dxa"/>
          </w:tcPr>
          <w:p w14:paraId="08B7368C" w14:textId="57EDBE86" w:rsidR="005A1DE0" w:rsidRDefault="005A1DE0" w:rsidP="00B252B0"/>
        </w:tc>
        <w:tc>
          <w:tcPr>
            <w:tcW w:w="813" w:type="dxa"/>
          </w:tcPr>
          <w:p w14:paraId="77B45AB8" w14:textId="0300FCC5" w:rsidR="005A1DE0" w:rsidRDefault="005A1DE0" w:rsidP="00B252B0">
            <w:pPr>
              <w:jc w:val="center"/>
            </w:pPr>
          </w:p>
        </w:tc>
      </w:tr>
      <w:tr w:rsidR="005A1DE0" w14:paraId="0B1DA9CA" w14:textId="77777777" w:rsidTr="005A1DE0">
        <w:tc>
          <w:tcPr>
            <w:tcW w:w="3872" w:type="dxa"/>
          </w:tcPr>
          <w:p w14:paraId="45B9658E" w14:textId="33B02F2A" w:rsidR="005A1DE0" w:rsidRDefault="005A1DE0" w:rsidP="00B252B0"/>
        </w:tc>
        <w:tc>
          <w:tcPr>
            <w:tcW w:w="1705" w:type="dxa"/>
          </w:tcPr>
          <w:p w14:paraId="002B958B" w14:textId="736CE593" w:rsidR="005A1DE0" w:rsidRDefault="005A1DE0" w:rsidP="00B252B0"/>
        </w:tc>
        <w:tc>
          <w:tcPr>
            <w:tcW w:w="3414" w:type="dxa"/>
          </w:tcPr>
          <w:p w14:paraId="23149724" w14:textId="40616502" w:rsidR="005A1DE0" w:rsidRDefault="005A1DE0" w:rsidP="00B252B0"/>
        </w:tc>
        <w:tc>
          <w:tcPr>
            <w:tcW w:w="813" w:type="dxa"/>
          </w:tcPr>
          <w:p w14:paraId="67F708E8" w14:textId="2056E379" w:rsidR="005A1DE0" w:rsidRDefault="005A1DE0" w:rsidP="00B252B0">
            <w:pPr>
              <w:jc w:val="center"/>
            </w:pPr>
          </w:p>
        </w:tc>
      </w:tr>
      <w:tr w:rsidR="005A1DE0" w14:paraId="7C664B2B" w14:textId="77777777" w:rsidTr="005A1DE0">
        <w:tc>
          <w:tcPr>
            <w:tcW w:w="3872" w:type="dxa"/>
          </w:tcPr>
          <w:p w14:paraId="0C076761" w14:textId="62FB31F3" w:rsidR="005A1DE0" w:rsidRDefault="005A1DE0" w:rsidP="00B252B0"/>
        </w:tc>
        <w:tc>
          <w:tcPr>
            <w:tcW w:w="1705" w:type="dxa"/>
          </w:tcPr>
          <w:p w14:paraId="1315A22C" w14:textId="3F4F5EF8" w:rsidR="005A1DE0" w:rsidRDefault="005A1DE0" w:rsidP="00B252B0"/>
        </w:tc>
        <w:tc>
          <w:tcPr>
            <w:tcW w:w="3414" w:type="dxa"/>
          </w:tcPr>
          <w:p w14:paraId="3FFB32B9" w14:textId="00FB2F39" w:rsidR="005A1DE0" w:rsidRDefault="005A1DE0" w:rsidP="00B252B0"/>
        </w:tc>
        <w:tc>
          <w:tcPr>
            <w:tcW w:w="813" w:type="dxa"/>
          </w:tcPr>
          <w:p w14:paraId="22D5BAA7" w14:textId="090E345B" w:rsidR="005A1DE0" w:rsidRDefault="005A1DE0" w:rsidP="00B252B0">
            <w:pPr>
              <w:jc w:val="center"/>
            </w:pPr>
          </w:p>
        </w:tc>
      </w:tr>
    </w:tbl>
    <w:p w14:paraId="4C0C444C" w14:textId="77777777" w:rsidR="007F790A" w:rsidRDefault="007F790A" w:rsidP="003368FF">
      <w:pPr>
        <w:spacing w:after="0" w:line="240" w:lineRule="auto"/>
        <w:jc w:val="both"/>
        <w:rPr>
          <w:b/>
          <w:sz w:val="24"/>
          <w:szCs w:val="24"/>
        </w:rPr>
      </w:pPr>
    </w:p>
    <w:p w14:paraId="0DA50622" w14:textId="77777777" w:rsidR="007F790A" w:rsidRDefault="007F790A" w:rsidP="007F790A">
      <w:pPr>
        <w:spacing w:after="0" w:line="240" w:lineRule="auto"/>
        <w:ind w:left="360"/>
        <w:jc w:val="both"/>
        <w:rPr>
          <w:b/>
          <w:sz w:val="24"/>
          <w:szCs w:val="24"/>
        </w:rPr>
      </w:pPr>
      <w:r>
        <w:rPr>
          <w:b/>
          <w:sz w:val="24"/>
          <w:szCs w:val="24"/>
          <w:u w:val="single"/>
        </w:rPr>
        <w:t xml:space="preserve">DESCRIZIONE DEI RISULTATI ATTESI DALL’ESPERIENZA DI PCTO </w:t>
      </w:r>
    </w:p>
    <w:p w14:paraId="0EE8F6C2" w14:textId="77777777" w:rsidR="007F790A" w:rsidRDefault="007F790A" w:rsidP="007F790A">
      <w:pPr>
        <w:spacing w:after="0" w:line="240" w:lineRule="auto"/>
        <w:ind w:left="360"/>
        <w:jc w:val="both"/>
        <w:rPr>
          <w:b/>
          <w:sz w:val="24"/>
          <w:szCs w:val="24"/>
        </w:rPr>
      </w:pPr>
    </w:p>
    <w:tbl>
      <w:tblPr>
        <w:tblW w:w="8950" w:type="dxa"/>
        <w:tblInd w:w="64" w:type="dxa"/>
        <w:tblLayout w:type="fixed"/>
        <w:tblLook w:val="0000" w:firstRow="0" w:lastRow="0" w:firstColumn="0" w:lastColumn="0" w:noHBand="0" w:noVBand="0"/>
      </w:tblPr>
      <w:tblGrid>
        <w:gridCol w:w="8950"/>
      </w:tblGrid>
      <w:tr w:rsidR="007F790A" w14:paraId="4C3D170D" w14:textId="77777777" w:rsidTr="00C80D58">
        <w:trPr>
          <w:trHeight w:val="1"/>
        </w:trPr>
        <w:tc>
          <w:tcPr>
            <w:tcW w:w="8950" w:type="dxa"/>
            <w:tcBorders>
              <w:top w:val="single" w:sz="4" w:space="0" w:color="000000"/>
              <w:left w:val="single" w:sz="4" w:space="0" w:color="000000"/>
              <w:bottom w:val="single" w:sz="4" w:space="0" w:color="000000"/>
              <w:right w:val="single" w:sz="4" w:space="0" w:color="000000"/>
            </w:tcBorders>
            <w:shd w:val="clear" w:color="auto" w:fill="auto"/>
          </w:tcPr>
          <w:p w14:paraId="1A4F30FE" w14:textId="77777777" w:rsidR="007F790A" w:rsidRDefault="007F790A" w:rsidP="00C80D58">
            <w:pPr>
              <w:widowControl w:val="0"/>
              <w:spacing w:after="0" w:line="240" w:lineRule="auto"/>
              <w:ind w:left="360"/>
              <w:jc w:val="both"/>
            </w:pPr>
          </w:p>
          <w:p w14:paraId="6B1742CF" w14:textId="77777777" w:rsidR="007F790A" w:rsidRDefault="007F790A" w:rsidP="00C80D58">
            <w:pPr>
              <w:widowControl w:val="0"/>
              <w:spacing w:after="0" w:line="240" w:lineRule="auto"/>
            </w:pPr>
            <w:r>
              <w:t xml:space="preserve">Il percorso PCTO dell'ultimo anno di studi si pone l’obiettivo di dare ad ogni studente la possibilità di arricchire il proprio bagaglio personale, ampliando la rosa delle esperienze culturali, traendo esempi dal mondo del lavoro. Le attività proposte porteranno ad una serie di conoscenze e di competenze importanti per il processo di crescita, per la costruzione del sé e del proprio progetto di vita, contribuiranno alla formazione culturale, sociale e professionale di ciascuno studente. </w:t>
            </w:r>
          </w:p>
          <w:p w14:paraId="766AE46D" w14:textId="77777777" w:rsidR="007F790A" w:rsidRDefault="007F790A" w:rsidP="00C80D58">
            <w:pPr>
              <w:widowControl w:val="0"/>
              <w:spacing w:after="0" w:line="240" w:lineRule="auto"/>
            </w:pPr>
            <w:r>
              <w:t xml:space="preserve">Le opportunità scelte dal </w:t>
            </w:r>
            <w:proofErr w:type="spellStart"/>
            <w:r>
              <w:t>CdC</w:t>
            </w:r>
            <w:proofErr w:type="spellEnd"/>
            <w:r>
              <w:t xml:space="preserve"> saranno occasione di apprendimento, di autovalutazione e di riflessione personalizzata anche in materia di cittadinanza, di consapevolezza etica, morale e relazionale. </w:t>
            </w:r>
          </w:p>
          <w:p w14:paraId="7DCA12B8" w14:textId="77777777" w:rsidR="007F790A" w:rsidRDefault="007F790A" w:rsidP="00C80D58">
            <w:pPr>
              <w:widowControl w:val="0"/>
              <w:spacing w:after="0" w:line="240" w:lineRule="auto"/>
            </w:pPr>
          </w:p>
        </w:tc>
      </w:tr>
    </w:tbl>
    <w:p w14:paraId="4237FFEA" w14:textId="66C4B6AF" w:rsidR="007F790A" w:rsidRDefault="007F790A" w:rsidP="007F790A">
      <w:pPr>
        <w:spacing w:after="0" w:line="240" w:lineRule="auto"/>
        <w:jc w:val="both"/>
        <w:rPr>
          <w:b/>
          <w:sz w:val="24"/>
          <w:szCs w:val="24"/>
        </w:rPr>
      </w:pPr>
      <w:r>
        <w:rPr>
          <w:b/>
          <w:sz w:val="24"/>
          <w:szCs w:val="24"/>
        </w:rPr>
        <w:t xml:space="preserve">    </w:t>
      </w:r>
    </w:p>
    <w:p w14:paraId="5348B03C" w14:textId="77777777" w:rsidR="00E17EAB" w:rsidRDefault="00E17EAB" w:rsidP="007F790A">
      <w:pPr>
        <w:spacing w:after="0" w:line="240" w:lineRule="auto"/>
        <w:jc w:val="both"/>
        <w:rPr>
          <w:b/>
          <w:sz w:val="24"/>
          <w:szCs w:val="24"/>
          <w:u w:val="single"/>
        </w:rPr>
      </w:pPr>
    </w:p>
    <w:p w14:paraId="113984C6" w14:textId="77777777" w:rsidR="00E17EAB" w:rsidRDefault="00E17EAB" w:rsidP="007F790A">
      <w:pPr>
        <w:spacing w:after="0" w:line="240" w:lineRule="auto"/>
        <w:jc w:val="both"/>
        <w:rPr>
          <w:b/>
          <w:sz w:val="24"/>
          <w:szCs w:val="24"/>
          <w:u w:val="single"/>
        </w:rPr>
      </w:pPr>
    </w:p>
    <w:p w14:paraId="79618680" w14:textId="269DDD24" w:rsidR="007F790A" w:rsidRDefault="007F790A" w:rsidP="007F790A">
      <w:pPr>
        <w:spacing w:after="0" w:line="240" w:lineRule="auto"/>
        <w:jc w:val="both"/>
        <w:rPr>
          <w:b/>
          <w:sz w:val="24"/>
          <w:szCs w:val="24"/>
        </w:rPr>
      </w:pPr>
      <w:r>
        <w:rPr>
          <w:b/>
          <w:sz w:val="24"/>
          <w:szCs w:val="24"/>
          <w:u w:val="single"/>
        </w:rPr>
        <w:t>MONITORAGGIO DEL PERCORSO FORMATIVO E DEL PROGETTO</w:t>
      </w:r>
    </w:p>
    <w:p w14:paraId="2D71DC2E" w14:textId="77777777" w:rsidR="007F790A" w:rsidRDefault="007F790A" w:rsidP="007F790A">
      <w:pPr>
        <w:spacing w:after="0" w:line="240" w:lineRule="auto"/>
        <w:ind w:left="1200"/>
        <w:jc w:val="both"/>
        <w:rPr>
          <w:b/>
          <w:sz w:val="24"/>
          <w:szCs w:val="24"/>
        </w:rPr>
      </w:pPr>
    </w:p>
    <w:tbl>
      <w:tblPr>
        <w:tblW w:w="8989" w:type="dxa"/>
        <w:tblInd w:w="59" w:type="dxa"/>
        <w:tblLayout w:type="fixed"/>
        <w:tblLook w:val="0000" w:firstRow="0" w:lastRow="0" w:firstColumn="0" w:lastColumn="0" w:noHBand="0" w:noVBand="0"/>
      </w:tblPr>
      <w:tblGrid>
        <w:gridCol w:w="8989"/>
      </w:tblGrid>
      <w:tr w:rsidR="007F790A" w14:paraId="2C300612" w14:textId="77777777" w:rsidTr="00C80D58">
        <w:trPr>
          <w:trHeight w:val="1"/>
        </w:trPr>
        <w:tc>
          <w:tcPr>
            <w:tcW w:w="8989" w:type="dxa"/>
            <w:tcBorders>
              <w:top w:val="single" w:sz="4" w:space="0" w:color="000000"/>
              <w:left w:val="single" w:sz="4" w:space="0" w:color="000000"/>
              <w:bottom w:val="single" w:sz="4" w:space="0" w:color="000000"/>
              <w:right w:val="single" w:sz="4" w:space="0" w:color="000000"/>
            </w:tcBorders>
            <w:shd w:val="clear" w:color="auto" w:fill="auto"/>
          </w:tcPr>
          <w:p w14:paraId="041897F9" w14:textId="77777777" w:rsidR="007F790A" w:rsidRDefault="007F790A" w:rsidP="00C80D58">
            <w:pPr>
              <w:widowControl w:val="0"/>
              <w:spacing w:after="0" w:line="240" w:lineRule="auto"/>
              <w:jc w:val="both"/>
              <w:rPr>
                <w:b/>
                <w:sz w:val="24"/>
                <w:szCs w:val="24"/>
              </w:rPr>
            </w:pPr>
          </w:p>
          <w:p w14:paraId="3E8AD4F8" w14:textId="77777777" w:rsidR="007F790A" w:rsidRDefault="007F790A" w:rsidP="00C80D58">
            <w:pPr>
              <w:widowControl w:val="0"/>
              <w:spacing w:after="0" w:line="240" w:lineRule="auto"/>
              <w:jc w:val="both"/>
              <w:rPr>
                <w:sz w:val="24"/>
                <w:szCs w:val="24"/>
              </w:rPr>
            </w:pPr>
            <w:r>
              <w:rPr>
                <w:sz w:val="24"/>
                <w:szCs w:val="24"/>
              </w:rPr>
              <w:t>Il monitoraggio del percorso verrà effettuato in itinere da parte del tutor interno, controllando la scansione dei tempi, l’entità delle attività svolte e il progressivo raggiungimento degli obiettivi.</w:t>
            </w:r>
          </w:p>
          <w:p w14:paraId="6F18F9B2" w14:textId="77777777" w:rsidR="007F790A" w:rsidRDefault="007F790A" w:rsidP="00C80D58">
            <w:pPr>
              <w:widowControl w:val="0"/>
              <w:spacing w:after="0" w:line="240" w:lineRule="auto"/>
              <w:jc w:val="both"/>
            </w:pPr>
          </w:p>
        </w:tc>
      </w:tr>
    </w:tbl>
    <w:p w14:paraId="4965A34D" w14:textId="77777777" w:rsidR="007F790A" w:rsidRDefault="007F790A" w:rsidP="007F790A">
      <w:pPr>
        <w:spacing w:after="0" w:line="240" w:lineRule="auto"/>
        <w:jc w:val="both"/>
        <w:rPr>
          <w:b/>
          <w:sz w:val="24"/>
          <w:szCs w:val="24"/>
        </w:rPr>
      </w:pPr>
    </w:p>
    <w:p w14:paraId="0C1D87AF" w14:textId="77777777" w:rsidR="00E17EAB" w:rsidRDefault="00E17EAB" w:rsidP="007F790A">
      <w:pPr>
        <w:spacing w:after="0" w:line="240" w:lineRule="auto"/>
        <w:jc w:val="both"/>
        <w:rPr>
          <w:b/>
          <w:sz w:val="24"/>
          <w:szCs w:val="24"/>
          <w:u w:val="single"/>
        </w:rPr>
      </w:pPr>
      <w:bookmarkStart w:id="0" w:name="_Hlk88684548"/>
    </w:p>
    <w:p w14:paraId="478004CD" w14:textId="77777777" w:rsidR="00E17EAB" w:rsidRDefault="00E17EAB" w:rsidP="007F790A">
      <w:pPr>
        <w:spacing w:after="0" w:line="240" w:lineRule="auto"/>
        <w:jc w:val="both"/>
        <w:rPr>
          <w:b/>
          <w:sz w:val="24"/>
          <w:szCs w:val="24"/>
          <w:u w:val="single"/>
        </w:rPr>
      </w:pPr>
    </w:p>
    <w:p w14:paraId="13E4DEAD" w14:textId="77777777" w:rsidR="00E17EAB" w:rsidRDefault="00E17EAB" w:rsidP="007F790A">
      <w:pPr>
        <w:spacing w:after="0" w:line="240" w:lineRule="auto"/>
        <w:jc w:val="both"/>
        <w:rPr>
          <w:b/>
          <w:sz w:val="24"/>
          <w:szCs w:val="24"/>
          <w:u w:val="single"/>
        </w:rPr>
      </w:pPr>
    </w:p>
    <w:p w14:paraId="6FEC281E" w14:textId="77777777" w:rsidR="00E17EAB" w:rsidRDefault="00E17EAB" w:rsidP="007F790A">
      <w:pPr>
        <w:spacing w:after="0" w:line="240" w:lineRule="auto"/>
        <w:jc w:val="both"/>
        <w:rPr>
          <w:b/>
          <w:sz w:val="24"/>
          <w:szCs w:val="24"/>
          <w:u w:val="single"/>
        </w:rPr>
      </w:pPr>
    </w:p>
    <w:p w14:paraId="1B47A179" w14:textId="77777777" w:rsidR="00E17EAB" w:rsidRDefault="00E17EAB" w:rsidP="007F790A">
      <w:pPr>
        <w:spacing w:after="0" w:line="240" w:lineRule="auto"/>
        <w:jc w:val="both"/>
        <w:rPr>
          <w:b/>
          <w:sz w:val="24"/>
          <w:szCs w:val="24"/>
          <w:u w:val="single"/>
        </w:rPr>
      </w:pPr>
    </w:p>
    <w:p w14:paraId="77A1401E" w14:textId="77777777" w:rsidR="00E17EAB" w:rsidRDefault="00E17EAB" w:rsidP="007F790A">
      <w:pPr>
        <w:spacing w:after="0" w:line="240" w:lineRule="auto"/>
        <w:jc w:val="both"/>
        <w:rPr>
          <w:b/>
          <w:sz w:val="24"/>
          <w:szCs w:val="24"/>
          <w:u w:val="single"/>
        </w:rPr>
      </w:pPr>
    </w:p>
    <w:p w14:paraId="5B3694BE" w14:textId="260A63BE" w:rsidR="007F790A" w:rsidRDefault="007F790A" w:rsidP="007F790A">
      <w:pPr>
        <w:spacing w:after="0" w:line="240" w:lineRule="auto"/>
        <w:jc w:val="both"/>
        <w:rPr>
          <w:b/>
          <w:sz w:val="24"/>
          <w:szCs w:val="24"/>
          <w:u w:val="single"/>
        </w:rPr>
      </w:pPr>
      <w:r>
        <w:rPr>
          <w:b/>
          <w:sz w:val="24"/>
          <w:szCs w:val="24"/>
          <w:u w:val="single"/>
        </w:rPr>
        <w:t xml:space="preserve">MODALITA’ DI ACCERTAMENTO DELLE COMPETENZE E VALUTAZIONE DEL PERCORSO </w:t>
      </w:r>
    </w:p>
    <w:p w14:paraId="57F519B5" w14:textId="77777777" w:rsidR="007F790A" w:rsidRPr="0015277D" w:rsidRDefault="007F790A" w:rsidP="007F790A">
      <w:pPr>
        <w:spacing w:after="0" w:line="240" w:lineRule="auto"/>
        <w:jc w:val="both"/>
        <w:rPr>
          <w:b/>
          <w:sz w:val="24"/>
          <w:szCs w:val="24"/>
          <w:u w:val="single"/>
        </w:rPr>
      </w:pPr>
      <w:r>
        <w:rPr>
          <w:b/>
          <w:sz w:val="24"/>
          <w:szCs w:val="24"/>
          <w:u w:val="single"/>
        </w:rPr>
        <w:t xml:space="preserve">FORMATIVO </w:t>
      </w:r>
    </w:p>
    <w:p w14:paraId="70E8290A" w14:textId="77777777" w:rsidR="007F790A" w:rsidRDefault="007F790A" w:rsidP="007F790A">
      <w:pPr>
        <w:spacing w:after="0" w:line="240" w:lineRule="auto"/>
        <w:ind w:left="1200"/>
        <w:jc w:val="both"/>
        <w:rPr>
          <w:b/>
          <w:sz w:val="24"/>
          <w:szCs w:val="24"/>
        </w:rPr>
      </w:pPr>
    </w:p>
    <w:tbl>
      <w:tblPr>
        <w:tblW w:w="9259" w:type="dxa"/>
        <w:tblLayout w:type="fixed"/>
        <w:tblLook w:val="0000" w:firstRow="0" w:lastRow="0" w:firstColumn="0" w:lastColumn="0" w:noHBand="0" w:noVBand="0"/>
      </w:tblPr>
      <w:tblGrid>
        <w:gridCol w:w="9259"/>
      </w:tblGrid>
      <w:tr w:rsidR="007F790A" w14:paraId="4A51D0CE" w14:textId="77777777" w:rsidTr="00C80D58">
        <w:trPr>
          <w:trHeight w:val="1"/>
        </w:trPr>
        <w:tc>
          <w:tcPr>
            <w:tcW w:w="9259" w:type="dxa"/>
            <w:tcBorders>
              <w:top w:val="single" w:sz="4" w:space="0" w:color="000000"/>
              <w:left w:val="single" w:sz="4" w:space="0" w:color="000000"/>
              <w:bottom w:val="single" w:sz="4" w:space="0" w:color="000000"/>
              <w:right w:val="single" w:sz="4" w:space="0" w:color="000000"/>
            </w:tcBorders>
            <w:shd w:val="clear" w:color="auto" w:fill="auto"/>
          </w:tcPr>
          <w:p w14:paraId="157B613E" w14:textId="77777777" w:rsidR="007F790A" w:rsidRDefault="007F790A" w:rsidP="00C80D58">
            <w:pPr>
              <w:widowControl w:val="0"/>
              <w:spacing w:after="0" w:line="240" w:lineRule="auto"/>
              <w:jc w:val="both"/>
              <w:rPr>
                <w:b/>
                <w:sz w:val="24"/>
                <w:szCs w:val="24"/>
              </w:rPr>
            </w:pPr>
          </w:p>
          <w:p w14:paraId="394E3DB3" w14:textId="77777777" w:rsidR="007F790A" w:rsidRDefault="007F790A" w:rsidP="00C80D58">
            <w:pPr>
              <w:widowControl w:val="0"/>
              <w:spacing w:after="0" w:line="240" w:lineRule="auto"/>
              <w:jc w:val="both"/>
              <w:rPr>
                <w:sz w:val="24"/>
                <w:szCs w:val="24"/>
              </w:rPr>
            </w:pPr>
            <w:r>
              <w:rPr>
                <w:sz w:val="24"/>
                <w:szCs w:val="24"/>
              </w:rPr>
              <w:t xml:space="preserve">La valutazione è un processo che accompagna l’intera esperienza formativa ed è finalizzata ad acquisire gli elementi utili a verificare l’efficacia del percorso formativo stesso, valutando le competenze progressivamente acquisite dallo studente. </w:t>
            </w:r>
          </w:p>
          <w:p w14:paraId="09A1BC05" w14:textId="77777777" w:rsidR="007F790A" w:rsidRDefault="007F790A" w:rsidP="00C80D58">
            <w:pPr>
              <w:widowControl w:val="0"/>
              <w:spacing w:after="0" w:line="240" w:lineRule="auto"/>
              <w:jc w:val="both"/>
              <w:rPr>
                <w:sz w:val="24"/>
                <w:szCs w:val="24"/>
              </w:rPr>
            </w:pPr>
            <w:r>
              <w:rPr>
                <w:sz w:val="24"/>
                <w:szCs w:val="24"/>
              </w:rPr>
              <w:t>Il percorso di PCTO è valutato attraverso l’accertamento delle competenze acquisite nel corso del triennio.</w:t>
            </w:r>
          </w:p>
          <w:p w14:paraId="1CB6C3F1" w14:textId="77777777" w:rsidR="007F790A" w:rsidRDefault="007F790A" w:rsidP="00C80D58">
            <w:pPr>
              <w:widowControl w:val="0"/>
              <w:spacing w:after="0" w:line="240" w:lineRule="auto"/>
              <w:jc w:val="both"/>
              <w:rPr>
                <w:sz w:val="24"/>
                <w:szCs w:val="24"/>
              </w:rPr>
            </w:pPr>
            <w:r>
              <w:rPr>
                <w:sz w:val="24"/>
                <w:szCs w:val="24"/>
              </w:rPr>
              <w:t>L’analisi dell’efficacia è svolta ogni anno dal tutor interno attraverso specifici indicatori, proposti dalla Commissione PCTO per rilevare in modo sintetico le performance ottenute, al termine di ciascun progetto.</w:t>
            </w:r>
          </w:p>
          <w:p w14:paraId="2A87A9E7" w14:textId="77777777" w:rsidR="007F790A" w:rsidRDefault="007F790A" w:rsidP="00C80D58">
            <w:pPr>
              <w:widowControl w:val="0"/>
              <w:spacing w:after="0" w:line="240" w:lineRule="auto"/>
              <w:jc w:val="both"/>
              <w:rPr>
                <w:sz w:val="24"/>
                <w:szCs w:val="24"/>
              </w:rPr>
            </w:pPr>
            <w:r>
              <w:rPr>
                <w:sz w:val="24"/>
                <w:szCs w:val="24"/>
              </w:rPr>
              <w:t>Il Consiglio di Classe assumerà tali elementi per la valutazione finale dello studente stesso.</w:t>
            </w:r>
          </w:p>
          <w:p w14:paraId="318DC2FC" w14:textId="77777777" w:rsidR="007F790A" w:rsidRDefault="007F790A" w:rsidP="00C80D58">
            <w:pPr>
              <w:widowControl w:val="0"/>
              <w:spacing w:after="0" w:line="240" w:lineRule="auto"/>
              <w:jc w:val="both"/>
              <w:rPr>
                <w:sz w:val="24"/>
                <w:szCs w:val="24"/>
              </w:rPr>
            </w:pPr>
            <w:r>
              <w:rPr>
                <w:sz w:val="24"/>
                <w:szCs w:val="24"/>
              </w:rPr>
              <w:t>La valutazione del percorso PCTO sarà parte integrante della valutazione formativa espressa da ogni docente in fase di scrutinio finale.</w:t>
            </w:r>
          </w:p>
          <w:p w14:paraId="267DFCA3" w14:textId="77777777" w:rsidR="007F790A" w:rsidRDefault="007F790A" w:rsidP="00C80D58">
            <w:pPr>
              <w:widowControl w:val="0"/>
              <w:spacing w:after="0" w:line="240" w:lineRule="auto"/>
              <w:jc w:val="both"/>
            </w:pPr>
          </w:p>
        </w:tc>
      </w:tr>
    </w:tbl>
    <w:p w14:paraId="6A163025" w14:textId="77777777" w:rsidR="007F790A" w:rsidRDefault="007F790A" w:rsidP="007F790A">
      <w:pPr>
        <w:spacing w:after="0" w:line="240" w:lineRule="auto"/>
        <w:jc w:val="both"/>
        <w:rPr>
          <w:rFonts w:ascii="Times New Roman" w:eastAsia="Times New Roman" w:hAnsi="Times New Roman" w:cs="Times New Roman"/>
          <w:sz w:val="24"/>
          <w:szCs w:val="24"/>
        </w:rPr>
      </w:pPr>
      <w:bookmarkStart w:id="1" w:name="_heading=h.gjdgxs"/>
      <w:bookmarkEnd w:id="1"/>
    </w:p>
    <w:p w14:paraId="7041E4CA" w14:textId="77777777" w:rsidR="007F790A" w:rsidRDefault="007F790A" w:rsidP="007F790A">
      <w:pPr>
        <w:spacing w:after="0" w:line="240" w:lineRule="auto"/>
        <w:jc w:val="both"/>
        <w:rPr>
          <w:b/>
          <w:sz w:val="24"/>
          <w:szCs w:val="24"/>
        </w:rPr>
      </w:pPr>
      <w:r>
        <w:rPr>
          <w:b/>
          <w:sz w:val="24"/>
          <w:szCs w:val="24"/>
          <w:u w:val="single"/>
        </w:rPr>
        <w:t xml:space="preserve">MODALITA’ DI CERTIFICAZIONE/ATTESTAZIONE DELLE COMPETENZE </w:t>
      </w:r>
    </w:p>
    <w:p w14:paraId="2AF3020F" w14:textId="77777777" w:rsidR="007F790A" w:rsidRDefault="007F790A" w:rsidP="007F790A">
      <w:pPr>
        <w:spacing w:after="0" w:line="240" w:lineRule="auto"/>
        <w:ind w:left="1200"/>
        <w:jc w:val="both"/>
        <w:rPr>
          <w:b/>
          <w:sz w:val="24"/>
          <w:szCs w:val="24"/>
        </w:rPr>
      </w:pPr>
    </w:p>
    <w:tbl>
      <w:tblPr>
        <w:tblW w:w="9349" w:type="dxa"/>
        <w:tblLayout w:type="fixed"/>
        <w:tblLook w:val="0000" w:firstRow="0" w:lastRow="0" w:firstColumn="0" w:lastColumn="0" w:noHBand="0" w:noVBand="0"/>
      </w:tblPr>
      <w:tblGrid>
        <w:gridCol w:w="9349"/>
      </w:tblGrid>
      <w:tr w:rsidR="007F790A" w14:paraId="5A5B939E" w14:textId="77777777" w:rsidTr="00C80D58">
        <w:trPr>
          <w:trHeight w:val="1"/>
        </w:trPr>
        <w:tc>
          <w:tcPr>
            <w:tcW w:w="9349" w:type="dxa"/>
            <w:tcBorders>
              <w:top w:val="single" w:sz="4" w:space="0" w:color="000000"/>
              <w:left w:val="single" w:sz="4" w:space="0" w:color="000000"/>
              <w:bottom w:val="single" w:sz="4" w:space="0" w:color="000000"/>
              <w:right w:val="single" w:sz="4" w:space="0" w:color="000000"/>
            </w:tcBorders>
            <w:shd w:val="clear" w:color="auto" w:fill="auto"/>
          </w:tcPr>
          <w:p w14:paraId="47A2C9D9" w14:textId="77777777" w:rsidR="007F790A" w:rsidRDefault="007F790A" w:rsidP="00C80D58">
            <w:pPr>
              <w:widowControl w:val="0"/>
              <w:spacing w:after="0" w:line="240" w:lineRule="auto"/>
              <w:jc w:val="both"/>
              <w:rPr>
                <w:sz w:val="24"/>
                <w:szCs w:val="24"/>
              </w:rPr>
            </w:pPr>
          </w:p>
          <w:p w14:paraId="4B265FD9" w14:textId="77777777" w:rsidR="007F790A" w:rsidRDefault="007F790A" w:rsidP="00C80D58">
            <w:pPr>
              <w:widowControl w:val="0"/>
              <w:spacing w:after="0" w:line="240" w:lineRule="auto"/>
              <w:rPr>
                <w:sz w:val="24"/>
                <w:szCs w:val="24"/>
              </w:rPr>
            </w:pPr>
            <w:r>
              <w:rPr>
                <w:sz w:val="24"/>
                <w:szCs w:val="24"/>
              </w:rPr>
              <w:t>Gli esiti finali della valutazione vengono sintetizzati nelle certificazioni/attestazioni predisposti dall’Istituzione scolastica.</w:t>
            </w:r>
          </w:p>
          <w:p w14:paraId="1A37F5C1" w14:textId="77777777" w:rsidR="007F790A" w:rsidRDefault="007F790A" w:rsidP="00C80D58">
            <w:pPr>
              <w:widowControl w:val="0"/>
              <w:spacing w:after="0" w:line="240" w:lineRule="auto"/>
              <w:rPr>
                <w:b/>
                <w:sz w:val="24"/>
                <w:szCs w:val="24"/>
              </w:rPr>
            </w:pPr>
            <w:r>
              <w:rPr>
                <w:sz w:val="24"/>
                <w:szCs w:val="24"/>
              </w:rPr>
              <w:t xml:space="preserve">Le attività PCTO svolte da ciascuno studente saranno registrate sul Curriculum dello Studente, parte integrante del Diploma finale. </w:t>
            </w:r>
          </w:p>
          <w:p w14:paraId="6FDBB27F" w14:textId="77777777" w:rsidR="007F790A" w:rsidRDefault="007F790A" w:rsidP="00C80D58">
            <w:pPr>
              <w:widowControl w:val="0"/>
              <w:spacing w:after="0" w:line="240" w:lineRule="auto"/>
            </w:pPr>
          </w:p>
        </w:tc>
      </w:tr>
    </w:tbl>
    <w:p w14:paraId="1FA416E2" w14:textId="77777777" w:rsidR="007F790A" w:rsidRDefault="007F790A" w:rsidP="003368FF">
      <w:pPr>
        <w:spacing w:after="0" w:line="240" w:lineRule="auto"/>
        <w:jc w:val="both"/>
        <w:rPr>
          <w:b/>
          <w:sz w:val="24"/>
          <w:szCs w:val="24"/>
        </w:rPr>
      </w:pPr>
    </w:p>
    <w:p w14:paraId="750EA60E" w14:textId="77777777" w:rsidR="007F790A" w:rsidRDefault="007F790A" w:rsidP="007F790A">
      <w:pPr>
        <w:spacing w:after="0" w:line="240" w:lineRule="auto"/>
        <w:jc w:val="both"/>
        <w:rPr>
          <w:b/>
          <w:sz w:val="24"/>
          <w:szCs w:val="24"/>
        </w:rPr>
      </w:pPr>
      <w:r>
        <w:rPr>
          <w:b/>
          <w:sz w:val="24"/>
          <w:szCs w:val="24"/>
          <w:u w:val="single"/>
        </w:rPr>
        <w:t>DIFFUSIONE/COMUNICAZIONE/INFORMAZIONE DEI RISULTATI</w:t>
      </w:r>
    </w:p>
    <w:p w14:paraId="4E054BA4" w14:textId="77777777" w:rsidR="007F790A" w:rsidRDefault="007F790A" w:rsidP="007F790A">
      <w:pPr>
        <w:spacing w:after="0" w:line="240" w:lineRule="auto"/>
        <w:jc w:val="both"/>
        <w:rPr>
          <w:b/>
          <w:sz w:val="24"/>
          <w:szCs w:val="24"/>
        </w:rPr>
      </w:pPr>
    </w:p>
    <w:tbl>
      <w:tblPr>
        <w:tblW w:w="9334" w:type="dxa"/>
        <w:tblLayout w:type="fixed"/>
        <w:tblLook w:val="0000" w:firstRow="0" w:lastRow="0" w:firstColumn="0" w:lastColumn="0" w:noHBand="0" w:noVBand="0"/>
      </w:tblPr>
      <w:tblGrid>
        <w:gridCol w:w="9334"/>
      </w:tblGrid>
      <w:tr w:rsidR="007F790A" w14:paraId="405E2AC6" w14:textId="77777777" w:rsidTr="00C80D58">
        <w:trPr>
          <w:trHeight w:val="1"/>
        </w:trPr>
        <w:tc>
          <w:tcPr>
            <w:tcW w:w="9334" w:type="dxa"/>
            <w:tcBorders>
              <w:top w:val="single" w:sz="4" w:space="0" w:color="000000"/>
              <w:left w:val="single" w:sz="4" w:space="0" w:color="000000"/>
              <w:bottom w:val="single" w:sz="4" w:space="0" w:color="000000"/>
              <w:right w:val="single" w:sz="4" w:space="0" w:color="000000"/>
            </w:tcBorders>
            <w:shd w:val="clear" w:color="auto" w:fill="auto"/>
          </w:tcPr>
          <w:p w14:paraId="3C33A36D" w14:textId="77777777" w:rsidR="007F790A" w:rsidRDefault="007F790A" w:rsidP="00C80D58">
            <w:pPr>
              <w:widowControl w:val="0"/>
              <w:spacing w:after="0" w:line="240" w:lineRule="auto"/>
              <w:jc w:val="both"/>
              <w:rPr>
                <w:sz w:val="24"/>
                <w:szCs w:val="24"/>
              </w:rPr>
            </w:pPr>
          </w:p>
          <w:p w14:paraId="24116610" w14:textId="77777777" w:rsidR="007F790A" w:rsidRDefault="007F790A" w:rsidP="00C80D58">
            <w:pPr>
              <w:widowControl w:val="0"/>
              <w:spacing w:after="0" w:line="240" w:lineRule="auto"/>
              <w:jc w:val="both"/>
              <w:rPr>
                <w:sz w:val="24"/>
                <w:szCs w:val="24"/>
              </w:rPr>
            </w:pPr>
            <w:r>
              <w:rPr>
                <w:sz w:val="24"/>
                <w:szCs w:val="24"/>
              </w:rPr>
              <w:t>Una tematica  relativa al PCTO del triennio sarà  parte integrante del colloquio finale dell’esame di Stato e una voce fondamentale del Curriculum dello Studente.</w:t>
            </w:r>
          </w:p>
          <w:p w14:paraId="4A854901" w14:textId="77777777" w:rsidR="007F790A" w:rsidRDefault="007F790A" w:rsidP="00C80D58">
            <w:pPr>
              <w:widowControl w:val="0"/>
              <w:spacing w:after="0" w:line="240" w:lineRule="auto"/>
              <w:jc w:val="both"/>
              <w:rPr>
                <w:sz w:val="24"/>
                <w:szCs w:val="24"/>
              </w:rPr>
            </w:pPr>
            <w:r>
              <w:rPr>
                <w:sz w:val="24"/>
                <w:szCs w:val="24"/>
              </w:rPr>
              <w:t xml:space="preserve">A conclusione del percorso triennale di PCTO, l’istituzione scolastica indica le competenze acquisite dallo studente all’interno del certificato rilasciato ai sensi dell’art. 11 del DPR 89 del 2010. </w:t>
            </w:r>
          </w:p>
          <w:p w14:paraId="764E995B" w14:textId="77777777" w:rsidR="007F790A" w:rsidRDefault="007F790A" w:rsidP="00C80D58">
            <w:pPr>
              <w:widowControl w:val="0"/>
              <w:spacing w:after="0" w:line="240" w:lineRule="auto"/>
              <w:jc w:val="both"/>
            </w:pPr>
          </w:p>
        </w:tc>
      </w:tr>
      <w:bookmarkEnd w:id="0"/>
    </w:tbl>
    <w:p w14:paraId="779BCB5D" w14:textId="77777777" w:rsidR="007F790A" w:rsidRDefault="007F790A" w:rsidP="007F790A">
      <w:pPr>
        <w:spacing w:after="0" w:line="240" w:lineRule="auto"/>
        <w:ind w:left="360"/>
        <w:rPr>
          <w:rFonts w:ascii="Times New Roman" w:eastAsia="Times New Roman" w:hAnsi="Times New Roman" w:cs="Times New Roman"/>
          <w:sz w:val="24"/>
          <w:szCs w:val="24"/>
        </w:rPr>
      </w:pPr>
    </w:p>
    <w:p w14:paraId="65F3BE4C" w14:textId="69496216" w:rsidR="007F790A" w:rsidRDefault="005A1DE0" w:rsidP="005A1DE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Pavia, </w:t>
      </w:r>
    </w:p>
    <w:p w14:paraId="4F9A4DB0" w14:textId="1DA02EF0" w:rsidR="007F790A" w:rsidRDefault="007F790A" w:rsidP="007F790A">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IL DIRIGENTE SCOLASTICO</w:t>
      </w:r>
    </w:p>
    <w:p w14:paraId="6DA335EC" w14:textId="37855161" w:rsidR="007F790A" w:rsidRDefault="005A1DE0" w:rsidP="007F790A">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24"/>
          <w:szCs w:val="24"/>
        </w:rPr>
        <w:t>Dott.ssa Paola Donatella Penna</w:t>
      </w:r>
    </w:p>
    <w:p w14:paraId="79132EF9" w14:textId="1F5B8FF0" w:rsidR="00072221" w:rsidRDefault="007F790A" w:rsidP="007F790A">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firma autografa sostituita a mezzo stampa</w:t>
      </w:r>
      <w:r>
        <w:rPr>
          <w:rFonts w:ascii="Times New Roman" w:eastAsia="Times New Roman" w:hAnsi="Times New Roman" w:cs="Times New Roman"/>
          <w:sz w:val="16"/>
          <w:szCs w:val="16"/>
        </w:rPr>
        <w:br/>
        <w:t> ai sensi del D.lgs. 39/1993 art.3 comma 2</w:t>
      </w:r>
    </w:p>
    <w:p w14:paraId="16ADA5C2" w14:textId="1EBCC677" w:rsidR="00E17EAB" w:rsidRDefault="00E17EAB" w:rsidP="007F790A">
      <w:pPr>
        <w:spacing w:after="0" w:line="240" w:lineRule="auto"/>
        <w:jc w:val="right"/>
        <w:rPr>
          <w:rFonts w:ascii="Times New Roman" w:eastAsia="Times New Roman" w:hAnsi="Times New Roman" w:cs="Times New Roman"/>
          <w:sz w:val="16"/>
          <w:szCs w:val="16"/>
        </w:rPr>
      </w:pPr>
    </w:p>
    <w:p w14:paraId="4B16858B" w14:textId="4DF68E01" w:rsidR="00E17EAB" w:rsidRPr="00E17EAB" w:rsidRDefault="00E17EAB" w:rsidP="00E17EAB">
      <w:pPr>
        <w:spacing w:after="0" w:line="240" w:lineRule="auto"/>
        <w:rPr>
          <w:rFonts w:ascii="Times New Roman" w:eastAsia="Times New Roman" w:hAnsi="Times New Roman" w:cs="Times New Roman"/>
          <w:sz w:val="24"/>
          <w:szCs w:val="24"/>
        </w:rPr>
      </w:pPr>
      <w:r w:rsidRPr="00E17EAB">
        <w:rPr>
          <w:rFonts w:ascii="Times New Roman" w:eastAsia="Times New Roman" w:hAnsi="Times New Roman" w:cs="Times New Roman"/>
          <w:sz w:val="24"/>
          <w:szCs w:val="24"/>
        </w:rPr>
        <w:t>LA COMMISSIONE PCTO</w:t>
      </w:r>
    </w:p>
    <w:p w14:paraId="06B29E39" w14:textId="52BBC2C6" w:rsidR="00E17EAB" w:rsidRPr="00E17EAB" w:rsidRDefault="00E17EAB" w:rsidP="00E17EAB">
      <w:pPr>
        <w:spacing w:after="0" w:line="240" w:lineRule="auto"/>
        <w:rPr>
          <w:rFonts w:ascii="Times New Roman" w:eastAsia="Times New Roman" w:hAnsi="Times New Roman" w:cs="Times New Roman"/>
          <w:sz w:val="24"/>
          <w:szCs w:val="24"/>
        </w:rPr>
      </w:pPr>
      <w:r w:rsidRPr="00E17EAB">
        <w:rPr>
          <w:rFonts w:ascii="Times New Roman" w:eastAsia="Times New Roman" w:hAnsi="Times New Roman" w:cs="Times New Roman"/>
          <w:sz w:val="24"/>
          <w:szCs w:val="24"/>
        </w:rPr>
        <w:t>PROF.SSE BERTI/ZUNINO</w:t>
      </w:r>
    </w:p>
    <w:p w14:paraId="082C0EAF" w14:textId="1D3C0081" w:rsidR="00E17EAB" w:rsidRDefault="00E17EAB" w:rsidP="00E17EAB">
      <w:pPr>
        <w:spacing w:after="0" w:line="240" w:lineRule="auto"/>
        <w:rPr>
          <w:rFonts w:ascii="Times New Roman" w:eastAsia="Times New Roman" w:hAnsi="Times New Roman" w:cs="Times New Roman"/>
          <w:sz w:val="16"/>
          <w:szCs w:val="16"/>
        </w:rPr>
      </w:pPr>
    </w:p>
    <w:p w14:paraId="21EC1FCB" w14:textId="7A8C7ACC" w:rsidR="00E17EAB" w:rsidRDefault="00E17EAB" w:rsidP="00E17EAB">
      <w:pPr>
        <w:spacing w:after="0" w:line="240" w:lineRule="auto"/>
        <w:rPr>
          <w:rFonts w:ascii="Times New Roman" w:eastAsia="Times New Roman" w:hAnsi="Times New Roman" w:cs="Times New Roman"/>
          <w:sz w:val="16"/>
          <w:szCs w:val="16"/>
        </w:rPr>
      </w:pPr>
    </w:p>
    <w:p w14:paraId="7A4FCBF5" w14:textId="62506CEA" w:rsidR="00E17EAB" w:rsidRDefault="00E17EAB" w:rsidP="00E17EAB">
      <w:pPr>
        <w:spacing w:after="0" w:line="240" w:lineRule="auto"/>
        <w:rPr>
          <w:rFonts w:ascii="Times New Roman" w:eastAsia="Times New Roman" w:hAnsi="Times New Roman" w:cs="Times New Roman"/>
          <w:sz w:val="16"/>
          <w:szCs w:val="16"/>
        </w:rPr>
      </w:pPr>
    </w:p>
    <w:p w14:paraId="426F310A" w14:textId="3EB912EA" w:rsidR="00E17EAB" w:rsidRDefault="00E17EAB" w:rsidP="00E17EAB">
      <w:pPr>
        <w:spacing w:after="0" w:line="240" w:lineRule="auto"/>
        <w:rPr>
          <w:rFonts w:ascii="Times New Roman" w:eastAsia="Times New Roman" w:hAnsi="Times New Roman" w:cs="Times New Roman"/>
          <w:sz w:val="16"/>
          <w:szCs w:val="16"/>
        </w:rPr>
      </w:pPr>
    </w:p>
    <w:p w14:paraId="5D178362" w14:textId="6A18216A" w:rsidR="00E17EAB" w:rsidRDefault="00E17EAB" w:rsidP="00E17EAB">
      <w:pPr>
        <w:spacing w:after="0" w:line="240" w:lineRule="auto"/>
        <w:rPr>
          <w:rFonts w:ascii="Times New Roman" w:eastAsia="Times New Roman" w:hAnsi="Times New Roman" w:cs="Times New Roman"/>
          <w:sz w:val="16"/>
          <w:szCs w:val="16"/>
        </w:rPr>
      </w:pPr>
    </w:p>
    <w:p w14:paraId="3AC6BF0B" w14:textId="759BD32C" w:rsidR="00E17EAB" w:rsidRDefault="00E17EAB" w:rsidP="00E17EAB">
      <w:pPr>
        <w:spacing w:after="0" w:line="240" w:lineRule="auto"/>
        <w:rPr>
          <w:rFonts w:ascii="Times New Roman" w:eastAsia="Times New Roman" w:hAnsi="Times New Roman" w:cs="Times New Roman"/>
          <w:sz w:val="16"/>
          <w:szCs w:val="16"/>
        </w:rPr>
      </w:pPr>
    </w:p>
    <w:p w14:paraId="76013871" w14:textId="27DF31D3" w:rsidR="00E17EAB" w:rsidRDefault="00E17EAB" w:rsidP="00E17EAB">
      <w:pPr>
        <w:spacing w:after="0" w:line="240" w:lineRule="auto"/>
        <w:rPr>
          <w:rFonts w:ascii="Times New Roman" w:eastAsia="Times New Roman" w:hAnsi="Times New Roman" w:cs="Times New Roman"/>
          <w:sz w:val="16"/>
          <w:szCs w:val="16"/>
        </w:rPr>
      </w:pPr>
    </w:p>
    <w:p w14:paraId="38873F59" w14:textId="37960F0D" w:rsidR="00E17EAB" w:rsidRDefault="00E17EAB" w:rsidP="00E17EAB">
      <w:pPr>
        <w:spacing w:after="0" w:line="240" w:lineRule="auto"/>
        <w:rPr>
          <w:rFonts w:ascii="Times New Roman" w:eastAsia="Times New Roman" w:hAnsi="Times New Roman" w:cs="Times New Roman"/>
          <w:sz w:val="16"/>
          <w:szCs w:val="16"/>
        </w:rPr>
      </w:pPr>
    </w:p>
    <w:p w14:paraId="12CC37C6" w14:textId="3F84566F" w:rsidR="00E17EAB" w:rsidRDefault="00E17EAB" w:rsidP="00E17EAB">
      <w:pPr>
        <w:spacing w:after="0" w:line="240" w:lineRule="auto"/>
        <w:rPr>
          <w:rFonts w:ascii="Times New Roman" w:eastAsia="Times New Roman" w:hAnsi="Times New Roman" w:cs="Times New Roman"/>
          <w:sz w:val="16"/>
          <w:szCs w:val="16"/>
        </w:rPr>
      </w:pPr>
    </w:p>
    <w:p w14:paraId="52F4C04E" w14:textId="611B4776" w:rsidR="00E17EAB" w:rsidRDefault="00E17EAB" w:rsidP="00E17EAB">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LA RESPONSABILE DEL PROCEDIMENTO</w:t>
      </w:r>
    </w:p>
    <w:p w14:paraId="6E9161B7" w14:textId="1FD605C1" w:rsidR="00E17EAB" w:rsidRPr="007F790A" w:rsidRDefault="00E17EAB" w:rsidP="00E17EAB">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16"/>
          <w:szCs w:val="16"/>
        </w:rPr>
        <w:t>ASS.TE AMM.VA  L.M.</w:t>
      </w:r>
    </w:p>
    <w:sectPr w:rsidR="00E17EAB" w:rsidRPr="007F790A" w:rsidSect="00E17EAB">
      <w:pgSz w:w="11906" w:h="16838"/>
      <w:pgMar w:top="567"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786989" w14:textId="77777777" w:rsidR="00E17EAB" w:rsidRDefault="00E17EAB" w:rsidP="00E17EAB">
      <w:pPr>
        <w:spacing w:after="0" w:line="240" w:lineRule="auto"/>
      </w:pPr>
      <w:r>
        <w:separator/>
      </w:r>
    </w:p>
  </w:endnote>
  <w:endnote w:type="continuationSeparator" w:id="0">
    <w:p w14:paraId="487C0A6F" w14:textId="77777777" w:rsidR="00E17EAB" w:rsidRDefault="00E17EAB" w:rsidP="00E17E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605750" w14:textId="77777777" w:rsidR="00E17EAB" w:rsidRDefault="00E17EAB" w:rsidP="00E17EAB">
      <w:pPr>
        <w:spacing w:after="0" w:line="240" w:lineRule="auto"/>
      </w:pPr>
      <w:r>
        <w:separator/>
      </w:r>
    </w:p>
  </w:footnote>
  <w:footnote w:type="continuationSeparator" w:id="0">
    <w:p w14:paraId="32E8FC95" w14:textId="77777777" w:rsidR="00E17EAB" w:rsidRDefault="00E17EAB" w:rsidP="00E17E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6D2950"/>
    <w:multiLevelType w:val="multilevel"/>
    <w:tmpl w:val="4754CBAE"/>
    <w:lvl w:ilvl="0">
      <w:start w:val="1"/>
      <w:numFmt w:val="bullet"/>
      <w:lvlText w:val=""/>
      <w:lvlJc w:val="left"/>
      <w:pPr>
        <w:tabs>
          <w:tab w:val="num" w:pos="0"/>
        </w:tabs>
        <w:ind w:left="0" w:firstLine="0"/>
      </w:pPr>
      <w:rPr>
        <w:rFonts w:ascii="Symbol" w:hAnsi="Symbol" w:cs="Symbol" w:hint="default"/>
      </w:rPr>
    </w:lvl>
    <w:lvl w:ilvl="1">
      <w:start w:val="1"/>
      <w:numFmt w:val="decimal"/>
      <w:lvlText w:val=""/>
      <w:lvlJc w:val="left"/>
      <w:pPr>
        <w:tabs>
          <w:tab w:val="num" w:pos="0"/>
        </w:tabs>
        <w:ind w:left="0" w:firstLine="0"/>
      </w:pPr>
    </w:lvl>
    <w:lvl w:ilvl="2">
      <w:start w:val="1"/>
      <w:numFmt w:val="decimal"/>
      <w:lvlText w:val=""/>
      <w:lvlJc w:val="left"/>
      <w:pPr>
        <w:tabs>
          <w:tab w:val="num" w:pos="0"/>
        </w:tabs>
        <w:ind w:left="0" w:firstLine="0"/>
      </w:pPr>
    </w:lvl>
    <w:lvl w:ilvl="3">
      <w:start w:val="1"/>
      <w:numFmt w:val="decimal"/>
      <w:lvlText w:val=""/>
      <w:lvlJc w:val="left"/>
      <w:pPr>
        <w:tabs>
          <w:tab w:val="num" w:pos="0"/>
        </w:tabs>
        <w:ind w:left="0" w:firstLine="0"/>
      </w:pPr>
    </w:lvl>
    <w:lvl w:ilvl="4">
      <w:start w:val="1"/>
      <w:numFmt w:val="decimal"/>
      <w:lvlText w:val=""/>
      <w:lvlJc w:val="left"/>
      <w:pPr>
        <w:tabs>
          <w:tab w:val="num" w:pos="0"/>
        </w:tabs>
        <w:ind w:left="0" w:firstLine="0"/>
      </w:pPr>
    </w:lvl>
    <w:lvl w:ilvl="5">
      <w:start w:val="1"/>
      <w:numFmt w:val="decimal"/>
      <w:lvlText w:val=""/>
      <w:lvlJc w:val="left"/>
      <w:pPr>
        <w:tabs>
          <w:tab w:val="num" w:pos="0"/>
        </w:tabs>
        <w:ind w:left="0" w:firstLine="0"/>
      </w:pPr>
    </w:lvl>
    <w:lvl w:ilvl="6">
      <w:start w:val="1"/>
      <w:numFmt w:val="decimal"/>
      <w:lvlText w:val=""/>
      <w:lvlJc w:val="left"/>
      <w:pPr>
        <w:tabs>
          <w:tab w:val="num" w:pos="0"/>
        </w:tabs>
        <w:ind w:left="0" w:firstLine="0"/>
      </w:pPr>
    </w:lvl>
    <w:lvl w:ilvl="7">
      <w:start w:val="1"/>
      <w:numFmt w:val="decimal"/>
      <w:lvlText w:val=""/>
      <w:lvlJc w:val="left"/>
      <w:pPr>
        <w:tabs>
          <w:tab w:val="num" w:pos="0"/>
        </w:tabs>
        <w:ind w:left="0" w:firstLine="0"/>
      </w:pPr>
    </w:lvl>
    <w:lvl w:ilvl="8">
      <w:start w:val="1"/>
      <w:numFmt w:val="decimal"/>
      <w:lvlText w:val=""/>
      <w:lvlJc w:val="left"/>
      <w:pPr>
        <w:tabs>
          <w:tab w:val="num" w:pos="0"/>
        </w:tabs>
        <w:ind w:left="0" w:firstLine="0"/>
      </w:pPr>
    </w:lvl>
  </w:abstractNum>
  <w:abstractNum w:abstractNumId="1" w15:restartNumberingAfterBreak="0">
    <w:nsid w:val="735010F5"/>
    <w:multiLevelType w:val="hybridMultilevel"/>
    <w:tmpl w:val="93DE412E"/>
    <w:lvl w:ilvl="0" w:tplc="A7EA5B08">
      <w:start w:val="2"/>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790A"/>
    <w:rsid w:val="00072221"/>
    <w:rsid w:val="000C204E"/>
    <w:rsid w:val="003368FF"/>
    <w:rsid w:val="005A1DE0"/>
    <w:rsid w:val="005F7F8C"/>
    <w:rsid w:val="007F790A"/>
    <w:rsid w:val="008A442F"/>
    <w:rsid w:val="00BF6E7F"/>
    <w:rsid w:val="00E17EA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A2FB1A"/>
  <w15:chartTrackingRefBased/>
  <w15:docId w15:val="{D50DE118-BFD8-4934-950F-F4B354A10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F790A"/>
    <w:pPr>
      <w:suppressAutoHyphens/>
    </w:pPr>
    <w:rPr>
      <w:rFonts w:ascii="Calibri" w:eastAsia="Calibri" w:hAnsi="Calibri" w:cs="Calibri"/>
      <w:kern w:val="0"/>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8A442F"/>
    <w:rPr>
      <w:color w:val="0000FF"/>
      <w:u w:val="single"/>
    </w:rPr>
  </w:style>
  <w:style w:type="table" w:styleId="Grigliatabella">
    <w:name w:val="Table Grid"/>
    <w:basedOn w:val="Tabellanormale"/>
    <w:uiPriority w:val="39"/>
    <w:rsid w:val="005A1DE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5A1DE0"/>
    <w:pPr>
      <w:ind w:left="720"/>
      <w:contextualSpacing/>
    </w:pPr>
  </w:style>
  <w:style w:type="paragraph" w:styleId="Intestazione">
    <w:name w:val="header"/>
    <w:basedOn w:val="Normale"/>
    <w:link w:val="IntestazioneCarattere"/>
    <w:uiPriority w:val="99"/>
    <w:unhideWhenUsed/>
    <w:rsid w:val="00E17EA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17EAB"/>
    <w:rPr>
      <w:rFonts w:ascii="Calibri" w:eastAsia="Calibri" w:hAnsi="Calibri" w:cs="Calibri"/>
      <w:kern w:val="0"/>
      <w14:ligatures w14:val="none"/>
    </w:rPr>
  </w:style>
  <w:style w:type="paragraph" w:styleId="Pidipagina">
    <w:name w:val="footer"/>
    <w:basedOn w:val="Normale"/>
    <w:link w:val="PidipaginaCarattere"/>
    <w:uiPriority w:val="99"/>
    <w:unhideWhenUsed/>
    <w:rsid w:val="00E17EA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17EAB"/>
    <w:rPr>
      <w:rFonts w:ascii="Calibri" w:eastAsia="Calibri" w:hAnsi="Calibri" w:cs="Calibri"/>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ccope@copernico.pv.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21B19C86E8221B4F89F886E3EDBE1FF9" ma:contentTypeVersion="12" ma:contentTypeDescription="Creare un nuovo documento." ma:contentTypeScope="" ma:versionID="50e7f732dc6720092c90817981f2a185">
  <xsd:schema xmlns:xsd="http://www.w3.org/2001/XMLSchema" xmlns:xs="http://www.w3.org/2001/XMLSchema" xmlns:p="http://schemas.microsoft.com/office/2006/metadata/properties" xmlns:ns2="d9a4bcf3-2a96-479b-97e9-12897ea6a83d" xmlns:ns3="9146f61a-0a79-4ae6-b2b2-9b18ad2c3891" targetNamespace="http://schemas.microsoft.com/office/2006/metadata/properties" ma:root="true" ma:fieldsID="b802200c514b250eec8ef16e628ab52e" ns2:_="" ns3:_="">
    <xsd:import namespace="d9a4bcf3-2a96-479b-97e9-12897ea6a83d"/>
    <xsd:import namespace="9146f61a-0a79-4ae6-b2b2-9b18ad2c389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a4bcf3-2a96-479b-97e9-12897ea6a8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Tag immagine" ma:readOnly="false" ma:fieldId="{5cf76f15-5ced-4ddc-b409-7134ff3c332f}" ma:taxonomyMulti="true" ma:sspId="8066d76e-44f5-4953-a6a2-23ff03ca8c83"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descrip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46f61a-0a79-4ae6-b2b2-9b18ad2c389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cbf4d93-9f4c-42cb-b385-c4ddedc31acc}" ma:internalName="TaxCatchAll" ma:showField="CatchAllData" ma:web="9146f61a-0a79-4ae6-b2b2-9b18ad2c38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38A14AF-1F05-43DF-BBC6-300DAB5D4786}">
  <ds:schemaRefs>
    <ds:schemaRef ds:uri="http://schemas.openxmlformats.org/officeDocument/2006/bibliography"/>
  </ds:schemaRefs>
</ds:datastoreItem>
</file>

<file path=customXml/itemProps2.xml><?xml version="1.0" encoding="utf-8"?>
<ds:datastoreItem xmlns:ds="http://schemas.openxmlformats.org/officeDocument/2006/customXml" ds:itemID="{22D26730-CCDC-4BB2-A490-D30D86AD3DD2}"/>
</file>

<file path=customXml/itemProps3.xml><?xml version="1.0" encoding="utf-8"?>
<ds:datastoreItem xmlns:ds="http://schemas.openxmlformats.org/officeDocument/2006/customXml" ds:itemID="{AABE1437-135D-43A8-8D2E-A4739710AA73}"/>
</file>

<file path=docProps/app.xml><?xml version="1.0" encoding="utf-8"?>
<Properties xmlns="http://schemas.openxmlformats.org/officeDocument/2006/extended-properties" xmlns:vt="http://schemas.openxmlformats.org/officeDocument/2006/docPropsVTypes">
  <Template>Normal</Template>
  <TotalTime>0</TotalTime>
  <Pages>4</Pages>
  <Words>1178</Words>
  <Characters>6718</Characters>
  <Application>Microsoft Office Word</Application>
  <DocSecurity>4</DocSecurity>
  <Lines>55</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Alessandro Alini</dc:creator>
  <cp:keywords/>
  <dc:description/>
  <cp:lastModifiedBy>Progetti Copernico</cp:lastModifiedBy>
  <cp:revision>2</cp:revision>
  <dcterms:created xsi:type="dcterms:W3CDTF">2023-10-27T07:22:00Z</dcterms:created>
  <dcterms:modified xsi:type="dcterms:W3CDTF">2023-10-27T07:22:00Z</dcterms:modified>
</cp:coreProperties>
</file>